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62" w:rsidRDefault="006A0D62" w:rsidP="00316DE8">
      <w:pPr>
        <w:ind w:left="9537"/>
        <w:jc w:val="center"/>
        <w:rPr>
          <w:b/>
          <w:bCs/>
          <w:sz w:val="28"/>
          <w:szCs w:val="28"/>
          <w:lang w:val="en-US"/>
        </w:rPr>
      </w:pPr>
    </w:p>
    <w:p w:rsidR="00316DE8" w:rsidRPr="00564F0B" w:rsidRDefault="00316DE8" w:rsidP="00316DE8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564F0B">
        <w:rPr>
          <w:b/>
          <w:bCs/>
          <w:sz w:val="28"/>
          <w:szCs w:val="28"/>
          <w:lang w:val="en-US"/>
        </w:rPr>
        <w:t>«</w:t>
      </w:r>
      <w:r w:rsidRPr="002B0DA3">
        <w:rPr>
          <w:b/>
          <w:bCs/>
          <w:sz w:val="28"/>
          <w:szCs w:val="28"/>
          <w:lang w:val="en-US"/>
        </w:rPr>
        <w:t>TASDIQLAYMAN</w:t>
      </w:r>
      <w:r w:rsidRPr="00564F0B">
        <w:rPr>
          <w:b/>
          <w:bCs/>
          <w:sz w:val="28"/>
          <w:szCs w:val="28"/>
          <w:lang w:val="en-US"/>
        </w:rPr>
        <w:t>»</w:t>
      </w:r>
    </w:p>
    <w:p w:rsidR="00316DE8" w:rsidRPr="00564F0B" w:rsidRDefault="00316DE8" w:rsidP="00316DE8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2B0DA3">
        <w:rPr>
          <w:b/>
          <w:bCs/>
          <w:sz w:val="28"/>
          <w:szCs w:val="28"/>
          <w:lang w:val="en-US"/>
        </w:rPr>
        <w:t>Kafedra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r w:rsidRPr="002B0DA3">
        <w:rPr>
          <w:b/>
          <w:bCs/>
          <w:sz w:val="28"/>
          <w:szCs w:val="28"/>
        </w:rPr>
        <w:t>м</w:t>
      </w:r>
      <w:r w:rsidRPr="002B0DA3">
        <w:rPr>
          <w:b/>
          <w:bCs/>
          <w:sz w:val="28"/>
          <w:szCs w:val="28"/>
          <w:lang w:val="en-US"/>
        </w:rPr>
        <w:t>udiri</w:t>
      </w:r>
      <w:r w:rsidRPr="00564F0B">
        <w:rPr>
          <w:b/>
          <w:bCs/>
          <w:sz w:val="28"/>
          <w:szCs w:val="28"/>
          <w:lang w:val="en-US"/>
        </w:rPr>
        <w:t>: _______</w:t>
      </w:r>
      <w:r w:rsidR="003522C2" w:rsidRPr="003522C2">
        <w:rPr>
          <w:b/>
          <w:bCs/>
          <w:sz w:val="28"/>
          <w:szCs w:val="28"/>
          <w:lang w:val="en-US"/>
        </w:rPr>
        <w:t xml:space="preserve"> </w:t>
      </w:r>
      <w:r w:rsidR="006A0D62">
        <w:rPr>
          <w:b/>
          <w:bCs/>
          <w:sz w:val="28"/>
          <w:szCs w:val="28"/>
          <w:lang w:val="en-US"/>
        </w:rPr>
        <w:t>prof</w:t>
      </w:r>
      <w:r w:rsidR="003522C2">
        <w:rPr>
          <w:b/>
          <w:bCs/>
          <w:sz w:val="28"/>
          <w:szCs w:val="28"/>
          <w:lang w:val="en-US"/>
        </w:rPr>
        <w:t>.</w:t>
      </w:r>
      <w:r w:rsidR="003522C2" w:rsidRPr="008505FD">
        <w:rPr>
          <w:b/>
          <w:bCs/>
          <w:sz w:val="28"/>
          <w:szCs w:val="28"/>
          <w:lang w:val="en-US"/>
        </w:rPr>
        <w:t xml:space="preserve"> </w:t>
      </w:r>
      <w:r w:rsidR="006A0D62">
        <w:rPr>
          <w:b/>
          <w:sz w:val="28"/>
          <w:szCs w:val="28"/>
          <w:lang w:val="fi-FI"/>
        </w:rPr>
        <w:t>Q.Sh.Tursun</w:t>
      </w:r>
      <w:r w:rsidR="003D17A0">
        <w:rPr>
          <w:b/>
          <w:sz w:val="28"/>
          <w:szCs w:val="28"/>
          <w:lang w:val="fi-FI"/>
        </w:rPr>
        <w:t>ov</w:t>
      </w:r>
    </w:p>
    <w:p w:rsidR="00316DE8" w:rsidRDefault="00316DE8" w:rsidP="00D86F8C">
      <w:pPr>
        <w:ind w:left="9537"/>
        <w:jc w:val="center"/>
        <w:rPr>
          <w:b/>
          <w:bCs/>
          <w:sz w:val="28"/>
          <w:szCs w:val="28"/>
          <w:lang w:val="en-US"/>
        </w:rPr>
      </w:pPr>
      <w:r w:rsidRPr="00564F0B">
        <w:rPr>
          <w:b/>
          <w:bCs/>
          <w:sz w:val="28"/>
          <w:szCs w:val="28"/>
          <w:lang w:val="en-US"/>
        </w:rPr>
        <w:t xml:space="preserve">   «_____» _____________ 202</w:t>
      </w:r>
      <w:r w:rsidR="00AF3151">
        <w:rPr>
          <w:b/>
          <w:bCs/>
          <w:sz w:val="28"/>
          <w:szCs w:val="28"/>
          <w:lang w:val="en-US"/>
        </w:rPr>
        <w:t>2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r w:rsidRPr="002B0DA3">
        <w:rPr>
          <w:b/>
          <w:bCs/>
          <w:sz w:val="28"/>
          <w:szCs w:val="28"/>
          <w:lang w:val="en-US"/>
        </w:rPr>
        <w:t>yil</w:t>
      </w:r>
      <w:r w:rsidRPr="00564F0B">
        <w:rPr>
          <w:b/>
          <w:bCs/>
          <w:sz w:val="28"/>
          <w:szCs w:val="28"/>
          <w:lang w:val="en-US"/>
        </w:rPr>
        <w:t xml:space="preserve">  </w:t>
      </w:r>
    </w:p>
    <w:p w:rsidR="006A0D62" w:rsidRPr="00D86F8C" w:rsidRDefault="006A0D62" w:rsidP="00D86F8C">
      <w:pPr>
        <w:ind w:left="9537"/>
        <w:jc w:val="center"/>
        <w:rPr>
          <w:b/>
          <w:bCs/>
          <w:sz w:val="28"/>
          <w:szCs w:val="28"/>
          <w:lang w:val="en-US"/>
        </w:rPr>
      </w:pPr>
    </w:p>
    <w:p w:rsidR="00316DE8" w:rsidRPr="00564F0B" w:rsidRDefault="00316DE8" w:rsidP="00316DE8">
      <w:pPr>
        <w:pStyle w:val="1"/>
        <w:rPr>
          <w:szCs w:val="28"/>
          <w:lang w:val="en-US"/>
        </w:rPr>
      </w:pPr>
      <w:r w:rsidRPr="002B0DA3">
        <w:rPr>
          <w:szCs w:val="28"/>
          <w:lang w:val="en-US"/>
        </w:rPr>
        <w:t>FAN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DASTURI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BAJARILISHINING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KALENDAR</w:t>
      </w:r>
      <w:r w:rsidRPr="00564F0B">
        <w:rPr>
          <w:szCs w:val="28"/>
          <w:lang w:val="en-US"/>
        </w:rPr>
        <w:t xml:space="preserve"> </w:t>
      </w:r>
      <w:r w:rsidRPr="002B0DA3">
        <w:rPr>
          <w:szCs w:val="28"/>
          <w:lang w:val="en-US"/>
        </w:rPr>
        <w:t>REJASI</w:t>
      </w:r>
    </w:p>
    <w:p w:rsidR="00316DE8" w:rsidRPr="00564F0B" w:rsidRDefault="00316DE8" w:rsidP="00316DE8">
      <w:pPr>
        <w:jc w:val="center"/>
        <w:rPr>
          <w:b/>
          <w:bCs/>
          <w:sz w:val="28"/>
          <w:szCs w:val="28"/>
          <w:lang w:val="en-US"/>
        </w:rPr>
      </w:pPr>
      <w:r w:rsidRPr="00564F0B">
        <w:rPr>
          <w:b/>
          <w:bCs/>
          <w:sz w:val="28"/>
          <w:szCs w:val="28"/>
          <w:lang w:val="en-US"/>
        </w:rPr>
        <w:t>(</w:t>
      </w:r>
      <w:r w:rsidRPr="002B0DA3">
        <w:rPr>
          <w:b/>
          <w:bCs/>
          <w:sz w:val="28"/>
          <w:szCs w:val="28"/>
        </w:rPr>
        <w:t>ма</w:t>
      </w:r>
      <w:r w:rsidRPr="00564F0B">
        <w:rPr>
          <w:b/>
          <w:bCs/>
          <w:sz w:val="28"/>
          <w:szCs w:val="28"/>
          <w:lang w:val="en-US"/>
        </w:rPr>
        <w:t>’</w:t>
      </w:r>
      <w:r w:rsidRPr="002B0DA3">
        <w:rPr>
          <w:b/>
          <w:bCs/>
          <w:sz w:val="28"/>
          <w:szCs w:val="28"/>
          <w:lang w:val="en-US"/>
        </w:rPr>
        <w:t>ruza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seminar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l</w:t>
      </w:r>
      <w:r w:rsidRPr="002B0DA3">
        <w:rPr>
          <w:b/>
          <w:bCs/>
          <w:sz w:val="28"/>
          <w:szCs w:val="28"/>
        </w:rPr>
        <w:t>а</w:t>
      </w:r>
      <w:r w:rsidRPr="002B0DA3">
        <w:rPr>
          <w:b/>
          <w:bCs/>
          <w:sz w:val="28"/>
          <w:szCs w:val="28"/>
          <w:lang w:val="en-US"/>
        </w:rPr>
        <w:t>b</w:t>
      </w:r>
      <w:r w:rsidRPr="002B0DA3">
        <w:rPr>
          <w:b/>
          <w:bCs/>
          <w:sz w:val="28"/>
          <w:szCs w:val="28"/>
        </w:rPr>
        <w:t>о</w:t>
      </w:r>
      <w:r w:rsidRPr="002B0DA3">
        <w:rPr>
          <w:b/>
          <w:bCs/>
          <w:sz w:val="28"/>
          <w:szCs w:val="28"/>
          <w:lang w:val="en-US"/>
        </w:rPr>
        <w:t>r</w:t>
      </w:r>
      <w:r w:rsidRPr="002B0DA3">
        <w:rPr>
          <w:b/>
          <w:bCs/>
          <w:sz w:val="28"/>
          <w:szCs w:val="28"/>
        </w:rPr>
        <w:t>ато</w:t>
      </w:r>
      <w:r w:rsidRPr="002B0DA3">
        <w:rPr>
          <w:b/>
          <w:bCs/>
          <w:sz w:val="28"/>
          <w:szCs w:val="28"/>
          <w:lang w:val="en-US"/>
        </w:rPr>
        <w:t>riya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a</w:t>
      </w:r>
      <w:r w:rsidRPr="002B0DA3">
        <w:rPr>
          <w:b/>
          <w:bCs/>
          <w:sz w:val="28"/>
          <w:szCs w:val="28"/>
        </w:rPr>
        <w:t>ма</w:t>
      </w:r>
      <w:r w:rsidRPr="002B0DA3">
        <w:rPr>
          <w:b/>
          <w:bCs/>
          <w:sz w:val="28"/>
          <w:szCs w:val="28"/>
          <w:lang w:val="en-US"/>
        </w:rPr>
        <w:t>liy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r w:rsidRPr="002B0DA3">
        <w:rPr>
          <w:b/>
          <w:bCs/>
          <w:sz w:val="28"/>
          <w:szCs w:val="28"/>
        </w:rPr>
        <w:t>ма</w:t>
      </w:r>
      <w:r w:rsidRPr="002B0DA3">
        <w:rPr>
          <w:b/>
          <w:bCs/>
          <w:sz w:val="28"/>
          <w:szCs w:val="28"/>
          <w:lang w:val="en-US"/>
        </w:rPr>
        <w:t>shg</w:t>
      </w:r>
      <w:r w:rsidRPr="00564F0B">
        <w:rPr>
          <w:b/>
          <w:bCs/>
          <w:sz w:val="28"/>
          <w:szCs w:val="28"/>
          <w:lang w:val="en-US"/>
        </w:rPr>
        <w:t>’</w:t>
      </w:r>
      <w:r w:rsidRPr="002B0DA3">
        <w:rPr>
          <w:b/>
          <w:bCs/>
          <w:sz w:val="28"/>
          <w:szCs w:val="28"/>
          <w:lang w:val="en-US"/>
        </w:rPr>
        <w:t>ulotlar</w:t>
      </w:r>
      <w:r w:rsidRPr="00564F0B">
        <w:rPr>
          <w:b/>
          <w:bCs/>
          <w:sz w:val="28"/>
          <w:szCs w:val="28"/>
          <w:lang w:val="en-US"/>
        </w:rPr>
        <w:t xml:space="preserve">, </w:t>
      </w:r>
      <w:r w:rsidRPr="002B0DA3">
        <w:rPr>
          <w:b/>
          <w:bCs/>
          <w:sz w:val="28"/>
          <w:szCs w:val="28"/>
          <w:lang w:val="en-US"/>
        </w:rPr>
        <w:t>kurs</w:t>
      </w:r>
      <w:r w:rsidRPr="00564F0B">
        <w:rPr>
          <w:b/>
          <w:bCs/>
          <w:sz w:val="28"/>
          <w:szCs w:val="28"/>
          <w:lang w:val="en-US"/>
        </w:rPr>
        <w:t xml:space="preserve"> </w:t>
      </w:r>
      <w:r w:rsidRPr="002B0DA3">
        <w:rPr>
          <w:b/>
          <w:bCs/>
          <w:sz w:val="28"/>
          <w:szCs w:val="28"/>
          <w:lang w:val="en-US"/>
        </w:rPr>
        <w:t>ishlari</w:t>
      </w:r>
      <w:r w:rsidRPr="00564F0B">
        <w:rPr>
          <w:b/>
          <w:bCs/>
          <w:sz w:val="28"/>
          <w:szCs w:val="28"/>
          <w:lang w:val="en-US"/>
        </w:rPr>
        <w:t xml:space="preserve">) </w:t>
      </w:r>
    </w:p>
    <w:p w:rsidR="00316DE8" w:rsidRPr="00564F0B" w:rsidRDefault="00316DE8" w:rsidP="00316DE8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4181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069"/>
        <w:gridCol w:w="4371"/>
        <w:gridCol w:w="622"/>
        <w:gridCol w:w="1283"/>
        <w:gridCol w:w="1135"/>
        <w:gridCol w:w="697"/>
        <w:gridCol w:w="1559"/>
        <w:gridCol w:w="61"/>
        <w:gridCol w:w="1836"/>
        <w:gridCol w:w="9"/>
      </w:tblGrid>
      <w:tr w:rsidR="00316DE8" w:rsidRPr="00D86FB1" w:rsidTr="006A0D62">
        <w:trPr>
          <w:trHeight w:val="578"/>
        </w:trPr>
        <w:tc>
          <w:tcPr>
            <w:tcW w:w="2608" w:type="dxa"/>
            <w:gridSpan w:val="2"/>
          </w:tcPr>
          <w:p w:rsidR="00316DE8" w:rsidRPr="00243848" w:rsidRDefault="00316DE8" w:rsidP="00E07FF2">
            <w:pPr>
              <w:rPr>
                <w:bCs/>
                <w:lang w:val="sv-SE"/>
              </w:rPr>
            </w:pPr>
            <w:r w:rsidRPr="00243848">
              <w:rPr>
                <w:bCs/>
                <w:lang w:val="sv-SE"/>
              </w:rPr>
              <w:t>F</w:t>
            </w:r>
            <w:r w:rsidRPr="002B0DA3">
              <w:rPr>
                <w:bCs/>
              </w:rPr>
              <w:t>а</w:t>
            </w:r>
            <w:r w:rsidRPr="00243848">
              <w:rPr>
                <w:bCs/>
                <w:lang w:val="sv-SE"/>
              </w:rPr>
              <w:t xml:space="preserve">kultet: </w:t>
            </w:r>
            <w:r w:rsidR="00E07FF2">
              <w:rPr>
                <w:bCs/>
                <w:lang w:val="sv-SE"/>
              </w:rPr>
              <w:t>Elektronika va avtomatika</w:t>
            </w:r>
          </w:p>
        </w:tc>
        <w:tc>
          <w:tcPr>
            <w:tcW w:w="4371" w:type="dxa"/>
          </w:tcPr>
          <w:p w:rsidR="00316DE8" w:rsidRPr="002B0DA3" w:rsidRDefault="00316DE8" w:rsidP="003522C2">
            <w:pPr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 xml:space="preserve">Yo’nalish: </w:t>
            </w:r>
            <w:r w:rsidRPr="00E66302">
              <w:rPr>
                <w:lang w:val="uz-Cyrl-UZ"/>
              </w:rPr>
              <w:t>531</w:t>
            </w:r>
            <w:r w:rsidR="003522C2">
              <w:rPr>
                <w:lang w:val="en-US"/>
              </w:rPr>
              <w:t>0</w:t>
            </w:r>
            <w:r w:rsidR="003522C2">
              <w:rPr>
                <w:lang w:val="sv-SE"/>
              </w:rPr>
              <w:t>9</w:t>
            </w:r>
            <w:r w:rsidRPr="00E66302">
              <w:rPr>
                <w:lang w:val="uz-Cyrl-UZ"/>
              </w:rPr>
              <w:t xml:space="preserve">00 – </w:t>
            </w:r>
            <w:r w:rsidR="006D6D92">
              <w:rPr>
                <w:lang w:val="en-US"/>
              </w:rPr>
              <w:t xml:space="preserve">MS va MSM </w:t>
            </w:r>
            <w:r w:rsidRPr="00243848">
              <w:rPr>
                <w:lang w:val="sv-SE"/>
              </w:rPr>
              <w:t>ba</w:t>
            </w:r>
            <w:r w:rsidRPr="00E66302">
              <w:rPr>
                <w:lang w:val="uz-Cyrl-UZ"/>
              </w:rPr>
              <w:t>kalavriyat ta’lim yo’nalishi uchun</w:t>
            </w:r>
          </w:p>
        </w:tc>
        <w:tc>
          <w:tcPr>
            <w:tcW w:w="3040" w:type="dxa"/>
            <w:gridSpan w:val="3"/>
          </w:tcPr>
          <w:p w:rsidR="00316DE8" w:rsidRDefault="00316DE8" w:rsidP="006D6D92">
            <w:pPr>
              <w:jc w:val="center"/>
              <w:rPr>
                <w:bCs/>
                <w:lang w:val="en-US"/>
              </w:rPr>
            </w:pPr>
            <w:r w:rsidRPr="002B0DA3">
              <w:rPr>
                <w:bCs/>
                <w:lang w:val="en-US"/>
              </w:rPr>
              <w:t xml:space="preserve">Akadem guruh*         </w:t>
            </w:r>
          </w:p>
          <w:p w:rsidR="00316DE8" w:rsidRPr="002B0DA3" w:rsidRDefault="00316DE8" w:rsidP="003522C2">
            <w:pPr>
              <w:jc w:val="center"/>
            </w:pPr>
            <w:r w:rsidRPr="002B0DA3">
              <w:rPr>
                <w:bCs/>
                <w:lang w:val="en-US"/>
              </w:rPr>
              <w:t xml:space="preserve"> </w:t>
            </w:r>
            <w:r w:rsidR="003522C2">
              <w:rPr>
                <w:bCs/>
                <w:lang w:val="en-US"/>
              </w:rPr>
              <w:t>MSS</w:t>
            </w:r>
            <w:r w:rsidRPr="002B0DA3">
              <w:rPr>
                <w:bCs/>
                <w:lang w:val="en-US"/>
              </w:rPr>
              <w:t>-1</w:t>
            </w:r>
            <w:r w:rsidR="006A0D62">
              <w:rPr>
                <w:bCs/>
                <w:lang w:val="en-US"/>
              </w:rPr>
              <w:t>45</w:t>
            </w:r>
            <w:r>
              <w:rPr>
                <w:bCs/>
                <w:lang w:val="en-US"/>
              </w:rPr>
              <w:t>-</w:t>
            </w:r>
            <w:r w:rsidR="006A0D62">
              <w:rPr>
                <w:bCs/>
                <w:lang w:val="en-US"/>
              </w:rPr>
              <w:t>146</w:t>
            </w:r>
            <w:r w:rsidR="00F856A2">
              <w:rPr>
                <w:bCs/>
                <w:lang w:val="en-US"/>
              </w:rPr>
              <w:t>-</w:t>
            </w:r>
            <w:r w:rsidR="006A0D62">
              <w:rPr>
                <w:bCs/>
                <w:lang w:val="en-US"/>
              </w:rPr>
              <w:t>147-19</w:t>
            </w: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Cs/>
                <w:lang w:val="en-US"/>
              </w:rPr>
            </w:pPr>
            <w:r w:rsidRPr="002B0DA3">
              <w:rPr>
                <w:bCs/>
                <w:lang w:val="en-US"/>
              </w:rPr>
              <w:t>Ma’ruza</w:t>
            </w:r>
          </w:p>
        </w:tc>
        <w:tc>
          <w:tcPr>
            <w:tcW w:w="1906" w:type="dxa"/>
            <w:gridSpan w:val="3"/>
          </w:tcPr>
          <w:p w:rsidR="00316DE8" w:rsidRPr="002B0DA3" w:rsidRDefault="006A0D62" w:rsidP="00AF3151">
            <w:pPr>
              <w:jc w:val="both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24</w:t>
            </w:r>
            <w:r w:rsidR="00316DE8" w:rsidRPr="002B0DA3">
              <w:rPr>
                <w:bCs/>
                <w:i/>
                <w:lang w:val="en-US"/>
              </w:rPr>
              <w:t xml:space="preserve"> soat</w:t>
            </w:r>
          </w:p>
        </w:tc>
      </w:tr>
      <w:tr w:rsidR="00316DE8" w:rsidRPr="00D86FB1" w:rsidTr="006A0D62">
        <w:tc>
          <w:tcPr>
            <w:tcW w:w="10019" w:type="dxa"/>
            <w:gridSpan w:val="6"/>
          </w:tcPr>
          <w:p w:rsidR="00316DE8" w:rsidRPr="002B0DA3" w:rsidRDefault="00316DE8" w:rsidP="005668F3">
            <w:pPr>
              <w:rPr>
                <w:bCs/>
                <w:lang w:val="uz-Cyrl-UZ"/>
              </w:rPr>
            </w:pPr>
            <w:r w:rsidRPr="002B0DA3">
              <w:rPr>
                <w:bCs/>
                <w:lang w:val="en-US"/>
              </w:rPr>
              <w:t>F</w:t>
            </w:r>
            <w:r w:rsidRPr="002B0DA3">
              <w:rPr>
                <w:bCs/>
              </w:rPr>
              <w:t>а</w:t>
            </w:r>
            <w:r w:rsidRPr="002B0DA3">
              <w:rPr>
                <w:bCs/>
                <w:lang w:val="en-US"/>
              </w:rPr>
              <w:t xml:space="preserve">nning nomi: </w:t>
            </w:r>
            <w:r w:rsidR="005668F3">
              <w:rPr>
                <w:bCs/>
                <w:i/>
                <w:lang w:val="en-US"/>
              </w:rPr>
              <w:t>O’lchash qurilmalari elementlari</w:t>
            </w: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Cs/>
                <w:lang w:val="uz-Cyrl-UZ"/>
              </w:rPr>
            </w:pPr>
            <w:r w:rsidRPr="002B0DA3">
              <w:rPr>
                <w:rFonts w:ascii="Times New Roman CYR" w:hAnsi="Times New Roman CYR" w:cs="Times New Roman CYR"/>
                <w:lang w:val="en-US"/>
              </w:rPr>
              <w:t>Amaliy mash.</w:t>
            </w:r>
          </w:p>
        </w:tc>
        <w:tc>
          <w:tcPr>
            <w:tcW w:w="1906" w:type="dxa"/>
            <w:gridSpan w:val="3"/>
          </w:tcPr>
          <w:p w:rsidR="00316DE8" w:rsidRPr="002B0DA3" w:rsidRDefault="006A0D62" w:rsidP="003522C2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12</w:t>
            </w:r>
            <w:r w:rsidR="00AF3151">
              <w:rPr>
                <w:bCs/>
                <w:i/>
                <w:lang w:val="en-US"/>
              </w:rPr>
              <w:t xml:space="preserve"> </w:t>
            </w:r>
            <w:r w:rsidR="00316DE8" w:rsidRPr="002B0DA3">
              <w:rPr>
                <w:bCs/>
                <w:i/>
                <w:lang w:val="en-US"/>
              </w:rPr>
              <w:t>soat</w:t>
            </w:r>
          </w:p>
        </w:tc>
      </w:tr>
      <w:tr w:rsidR="00316DE8" w:rsidRPr="00D86FB1" w:rsidTr="006A0D62">
        <w:tc>
          <w:tcPr>
            <w:tcW w:w="6979" w:type="dxa"/>
            <w:gridSpan w:val="3"/>
          </w:tcPr>
          <w:p w:rsidR="00316DE8" w:rsidRPr="002B0DA3" w:rsidRDefault="00316DE8" w:rsidP="006D6D92">
            <w:pPr>
              <w:rPr>
                <w:bCs/>
                <w:lang w:val="uz-Cyrl-UZ"/>
              </w:rPr>
            </w:pPr>
            <w:r w:rsidRPr="002B0DA3">
              <w:rPr>
                <w:bCs/>
              </w:rPr>
              <w:t>Ма</w:t>
            </w:r>
            <w:r w:rsidRPr="002B0DA3">
              <w:rPr>
                <w:bCs/>
                <w:lang w:val="en-US"/>
              </w:rPr>
              <w:t xml:space="preserve">’ruzachi: </w:t>
            </w:r>
          </w:p>
        </w:tc>
        <w:tc>
          <w:tcPr>
            <w:tcW w:w="3040" w:type="dxa"/>
            <w:gridSpan w:val="3"/>
          </w:tcPr>
          <w:p w:rsidR="00316DE8" w:rsidRPr="00AF3151" w:rsidRDefault="00F856A2" w:rsidP="006D6D92">
            <w:pPr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M.N.Eshonqulov</w:t>
            </w: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Cs/>
                <w:lang w:val="uz-Cyrl-UZ"/>
              </w:rPr>
            </w:pPr>
            <w:r w:rsidRPr="002B0DA3">
              <w:rPr>
                <w:rFonts w:ascii="Times New Roman CYR" w:hAnsi="Times New Roman CYR" w:cs="Times New Roman CYR"/>
              </w:rPr>
              <w:t>Laboratoriya</w:t>
            </w:r>
          </w:p>
        </w:tc>
        <w:tc>
          <w:tcPr>
            <w:tcW w:w="1906" w:type="dxa"/>
            <w:gridSpan w:val="3"/>
          </w:tcPr>
          <w:p w:rsidR="00316DE8" w:rsidRPr="002B0DA3" w:rsidRDefault="006A0D62" w:rsidP="006D6D92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12</w:t>
            </w:r>
            <w:r w:rsidR="00F856A2">
              <w:rPr>
                <w:bCs/>
                <w:i/>
                <w:lang w:val="en-US"/>
              </w:rPr>
              <w:t xml:space="preserve"> </w:t>
            </w:r>
            <w:r w:rsidR="00F856A2" w:rsidRPr="002B0DA3">
              <w:rPr>
                <w:bCs/>
                <w:i/>
                <w:lang w:val="en-US"/>
              </w:rPr>
              <w:t>soat</w:t>
            </w:r>
          </w:p>
        </w:tc>
      </w:tr>
      <w:tr w:rsidR="00316DE8" w:rsidRPr="00B80377" w:rsidTr="006A0D62">
        <w:tc>
          <w:tcPr>
            <w:tcW w:w="6979" w:type="dxa"/>
            <w:gridSpan w:val="3"/>
          </w:tcPr>
          <w:p w:rsidR="00316DE8" w:rsidRPr="002B0DA3" w:rsidRDefault="00316DE8" w:rsidP="006D6D92">
            <w:pPr>
              <w:rPr>
                <w:bCs/>
                <w:lang w:val="uz-Cyrl-UZ"/>
              </w:rPr>
            </w:pPr>
            <w:r w:rsidRPr="002B0DA3">
              <w:rPr>
                <w:bCs/>
                <w:lang w:val="es-ES"/>
              </w:rPr>
              <w:t>Amaliy va laboratoriya mashg’ulotlarini olib boruvchi:</w:t>
            </w:r>
          </w:p>
        </w:tc>
        <w:tc>
          <w:tcPr>
            <w:tcW w:w="3040" w:type="dxa"/>
            <w:gridSpan w:val="3"/>
          </w:tcPr>
          <w:p w:rsidR="00316DE8" w:rsidRPr="003D17A0" w:rsidRDefault="00F856A2" w:rsidP="006D6D92">
            <w:pPr>
              <w:rPr>
                <w:bCs/>
                <w:i/>
                <w:lang w:val="uz-Cyrl-UZ"/>
              </w:rPr>
            </w:pPr>
            <w:r>
              <w:rPr>
                <w:b/>
                <w:bCs/>
                <w:i/>
                <w:lang w:val="en-US"/>
              </w:rPr>
              <w:t>M.N.Eshonqulov</w:t>
            </w: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Mustaqil ish</w:t>
            </w:r>
          </w:p>
        </w:tc>
        <w:tc>
          <w:tcPr>
            <w:tcW w:w="1906" w:type="dxa"/>
            <w:gridSpan w:val="3"/>
          </w:tcPr>
          <w:p w:rsidR="00316DE8" w:rsidRPr="002B0DA3" w:rsidRDefault="006A0D62" w:rsidP="006D6D92">
            <w:pPr>
              <w:jc w:val="both"/>
              <w:rPr>
                <w:i/>
                <w:lang w:val="uz-Cyrl-UZ"/>
              </w:rPr>
            </w:pPr>
            <w:r>
              <w:rPr>
                <w:i/>
                <w:lang w:val="en-US"/>
              </w:rPr>
              <w:t>46</w:t>
            </w:r>
            <w:r w:rsidR="00316DE8" w:rsidRPr="00B80377">
              <w:rPr>
                <w:i/>
                <w:lang w:val="uz-Cyrl-UZ"/>
              </w:rPr>
              <w:t xml:space="preserve"> </w:t>
            </w:r>
            <w:r w:rsidR="00316DE8" w:rsidRPr="002B0DA3">
              <w:rPr>
                <w:i/>
                <w:lang w:val="uz-Cyrl-UZ"/>
              </w:rPr>
              <w:t>soat</w:t>
            </w:r>
          </w:p>
        </w:tc>
      </w:tr>
      <w:tr w:rsidR="00316DE8" w:rsidRPr="00D86FB1" w:rsidTr="006A0D62">
        <w:tc>
          <w:tcPr>
            <w:tcW w:w="6979" w:type="dxa"/>
            <w:gridSpan w:val="3"/>
          </w:tcPr>
          <w:p w:rsidR="00316DE8" w:rsidRPr="002B0DA3" w:rsidRDefault="00316DE8" w:rsidP="006D6D92">
            <w:pPr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 xml:space="preserve">Мustaqil </w:t>
            </w:r>
            <w:r w:rsidRPr="00B80377">
              <w:rPr>
                <w:bCs/>
                <w:lang w:val="uz-Cyrl-UZ"/>
              </w:rPr>
              <w:t xml:space="preserve">ta’lim </w:t>
            </w:r>
            <w:r w:rsidRPr="002B0DA3">
              <w:rPr>
                <w:bCs/>
                <w:lang w:val="uz-Cyrl-UZ"/>
              </w:rPr>
              <w:t>mashg’ulotlar</w:t>
            </w:r>
            <w:r w:rsidRPr="00B80377">
              <w:rPr>
                <w:bCs/>
                <w:lang w:val="uz-Cyrl-UZ"/>
              </w:rPr>
              <w:t>i</w:t>
            </w:r>
            <w:r w:rsidRPr="002B0DA3">
              <w:rPr>
                <w:bCs/>
                <w:lang w:val="uz-Cyrl-UZ"/>
              </w:rPr>
              <w:t xml:space="preserve">ni olib boruvchi: </w:t>
            </w:r>
          </w:p>
        </w:tc>
        <w:tc>
          <w:tcPr>
            <w:tcW w:w="3040" w:type="dxa"/>
            <w:gridSpan w:val="3"/>
          </w:tcPr>
          <w:p w:rsidR="00316DE8" w:rsidRPr="00B80377" w:rsidRDefault="00F856A2" w:rsidP="006D6D92">
            <w:pPr>
              <w:rPr>
                <w:bCs/>
                <w:i/>
                <w:lang w:val="uz-Cyrl-UZ"/>
              </w:rPr>
            </w:pPr>
            <w:r>
              <w:rPr>
                <w:b/>
                <w:bCs/>
                <w:i/>
                <w:lang w:val="en-US"/>
              </w:rPr>
              <w:t>M.N.Eshonqulov</w:t>
            </w: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Cs/>
                <w:lang w:val="uz-Cyrl-UZ"/>
              </w:rPr>
            </w:pPr>
          </w:p>
        </w:tc>
        <w:tc>
          <w:tcPr>
            <w:tcW w:w="1906" w:type="dxa"/>
            <w:gridSpan w:val="3"/>
          </w:tcPr>
          <w:p w:rsidR="00316DE8" w:rsidRPr="002B0DA3" w:rsidRDefault="00316DE8" w:rsidP="006D6D92">
            <w:pPr>
              <w:jc w:val="both"/>
              <w:rPr>
                <w:lang w:val="uz-Cyrl-UZ"/>
              </w:rPr>
            </w:pPr>
          </w:p>
        </w:tc>
      </w:tr>
      <w:tr w:rsidR="00316DE8" w:rsidRPr="00D86FB1" w:rsidTr="006A0D62">
        <w:trPr>
          <w:trHeight w:val="211"/>
        </w:trPr>
        <w:tc>
          <w:tcPr>
            <w:tcW w:w="6979" w:type="dxa"/>
            <w:gridSpan w:val="3"/>
          </w:tcPr>
          <w:p w:rsidR="00316DE8" w:rsidRPr="002B0DA3" w:rsidRDefault="00316DE8" w:rsidP="006D6D92">
            <w:pPr>
              <w:rPr>
                <w:b/>
                <w:bCs/>
                <w:lang w:val="uz-Cyrl-UZ"/>
              </w:rPr>
            </w:pPr>
          </w:p>
        </w:tc>
        <w:tc>
          <w:tcPr>
            <w:tcW w:w="3040" w:type="dxa"/>
            <w:gridSpan w:val="3"/>
          </w:tcPr>
          <w:p w:rsidR="00316DE8" w:rsidRPr="002B0DA3" w:rsidRDefault="00316DE8" w:rsidP="006D6D92">
            <w:pPr>
              <w:rPr>
                <w:b/>
                <w:bCs/>
                <w:lang w:val="uz-Cyrl-UZ"/>
              </w:rPr>
            </w:pPr>
          </w:p>
        </w:tc>
        <w:tc>
          <w:tcPr>
            <w:tcW w:w="2256" w:type="dxa"/>
            <w:gridSpan w:val="2"/>
          </w:tcPr>
          <w:p w:rsidR="00316DE8" w:rsidRPr="002B0DA3" w:rsidRDefault="00316DE8" w:rsidP="006D6D92">
            <w:pPr>
              <w:jc w:val="both"/>
              <w:rPr>
                <w:b/>
                <w:bCs/>
                <w:lang w:val="uz-Cyrl-UZ"/>
              </w:rPr>
            </w:pPr>
            <w:r w:rsidRPr="002B0DA3">
              <w:rPr>
                <w:b/>
                <w:bCs/>
                <w:lang w:val="uz-Cyrl-UZ"/>
              </w:rPr>
              <w:t>Jami</w:t>
            </w:r>
          </w:p>
        </w:tc>
        <w:tc>
          <w:tcPr>
            <w:tcW w:w="1906" w:type="dxa"/>
            <w:gridSpan w:val="3"/>
          </w:tcPr>
          <w:p w:rsidR="00316DE8" w:rsidRPr="002B0DA3" w:rsidRDefault="006A0D62" w:rsidP="0056325D">
            <w:pPr>
              <w:jc w:val="both"/>
              <w:rPr>
                <w:b/>
                <w:i/>
                <w:lang w:val="uz-Cyrl-UZ"/>
              </w:rPr>
            </w:pPr>
            <w:r>
              <w:rPr>
                <w:b/>
                <w:i/>
                <w:lang w:val="en-US"/>
              </w:rPr>
              <w:t>94</w:t>
            </w:r>
            <w:r w:rsidR="0056325D">
              <w:rPr>
                <w:b/>
                <w:i/>
                <w:lang w:val="en-US"/>
              </w:rPr>
              <w:t xml:space="preserve"> </w:t>
            </w:r>
            <w:r w:rsidR="00316DE8" w:rsidRPr="002B0DA3">
              <w:rPr>
                <w:b/>
                <w:i/>
                <w:lang w:val="uz-Cyrl-UZ"/>
              </w:rPr>
              <w:t>soat</w:t>
            </w:r>
          </w:p>
        </w:tc>
      </w:tr>
      <w:tr w:rsidR="00AF3151" w:rsidRPr="00D86FB1" w:rsidTr="006A0D62">
        <w:trPr>
          <w:trHeight w:val="211"/>
        </w:trPr>
        <w:tc>
          <w:tcPr>
            <w:tcW w:w="14181" w:type="dxa"/>
            <w:gridSpan w:val="11"/>
            <w:tcBorders>
              <w:left w:val="nil"/>
              <w:right w:val="nil"/>
            </w:tcBorders>
          </w:tcPr>
          <w:p w:rsidR="00AF3151" w:rsidRDefault="00AF3151" w:rsidP="003522C2">
            <w:pPr>
              <w:jc w:val="both"/>
              <w:rPr>
                <w:b/>
                <w:i/>
                <w:lang w:val="en-US"/>
              </w:rPr>
            </w:pPr>
          </w:p>
        </w:tc>
      </w:tr>
      <w:tr w:rsidR="00316DE8" w:rsidRPr="00E51679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  <w:vMerge w:val="restart"/>
            <w:vAlign w:val="center"/>
          </w:tcPr>
          <w:p w:rsidR="00316DE8" w:rsidRPr="00E51679" w:rsidRDefault="00316DE8" w:rsidP="006D6D92">
            <w:pPr>
              <w:jc w:val="center"/>
              <w:rPr>
                <w:lang w:val="uz-Cyrl-UZ"/>
              </w:rPr>
            </w:pPr>
            <w:r w:rsidRPr="00E5167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7062" w:type="dxa"/>
            <w:gridSpan w:val="3"/>
            <w:vMerge w:val="restart"/>
            <w:vAlign w:val="center"/>
          </w:tcPr>
          <w:p w:rsidR="00316DE8" w:rsidRPr="00E51679" w:rsidRDefault="00316DE8" w:rsidP="006D6D92">
            <w:pPr>
              <w:jc w:val="center"/>
              <w:rPr>
                <w:b/>
                <w:lang w:val="uz-Cyrl-UZ"/>
              </w:rPr>
            </w:pPr>
            <w:r w:rsidRPr="00E51679">
              <w:rPr>
                <w:b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316DE8" w:rsidRPr="00E51679" w:rsidRDefault="00316DE8" w:rsidP="006D6D92">
            <w:pPr>
              <w:jc w:val="center"/>
            </w:pPr>
            <w:r w:rsidRPr="00E51679">
              <w:rPr>
                <w:b/>
                <w:bCs/>
                <w:lang w:val="uz-Cyrl-UZ"/>
              </w:rPr>
              <w:t>Аj</w:t>
            </w:r>
            <w:r w:rsidRPr="00E51679">
              <w:rPr>
                <w:b/>
                <w:bCs/>
                <w:lang w:val="en-US"/>
              </w:rPr>
              <w:t>ratilgan soat</w:t>
            </w:r>
          </w:p>
        </w:tc>
        <w:tc>
          <w:tcPr>
            <w:tcW w:w="3452" w:type="dxa"/>
            <w:gridSpan w:val="4"/>
          </w:tcPr>
          <w:p w:rsidR="00316DE8" w:rsidRPr="00E51679" w:rsidRDefault="00316DE8" w:rsidP="006D6D92">
            <w:pPr>
              <w:jc w:val="center"/>
            </w:pPr>
            <w:r w:rsidRPr="00E51679">
              <w:rPr>
                <w:b/>
                <w:bCs/>
                <w:lang w:val="en-US"/>
              </w:rPr>
              <w:t>B</w:t>
            </w:r>
            <w:r w:rsidRPr="00E51679">
              <w:rPr>
                <w:b/>
                <w:bCs/>
              </w:rPr>
              <w:t>а</w:t>
            </w:r>
            <w:r w:rsidRPr="00E51679">
              <w:rPr>
                <w:b/>
                <w:bCs/>
                <w:lang w:val="en-US"/>
              </w:rPr>
              <w:t>j</w:t>
            </w:r>
            <w:r w:rsidRPr="00E51679">
              <w:rPr>
                <w:b/>
                <w:bCs/>
              </w:rPr>
              <w:t>а</w:t>
            </w:r>
            <w:r w:rsidRPr="00E51679">
              <w:rPr>
                <w:b/>
                <w:bCs/>
                <w:lang w:val="en-US"/>
              </w:rPr>
              <w:t xml:space="preserve">rilganligi </w:t>
            </w:r>
            <w:r w:rsidRPr="00E51679">
              <w:rPr>
                <w:b/>
                <w:bCs/>
              </w:rPr>
              <w:t>ха</w:t>
            </w:r>
            <w:r w:rsidRPr="00E51679">
              <w:rPr>
                <w:b/>
                <w:bCs/>
                <w:lang w:val="en-US"/>
              </w:rPr>
              <w:t xml:space="preserve">qida </w:t>
            </w:r>
            <w:r w:rsidRPr="00E51679">
              <w:rPr>
                <w:b/>
                <w:bCs/>
              </w:rPr>
              <w:t>ма</w:t>
            </w:r>
            <w:r w:rsidRPr="00E51679">
              <w:rPr>
                <w:b/>
                <w:bCs/>
                <w:lang w:val="en-US"/>
              </w:rPr>
              <w:t>’lumot</w:t>
            </w:r>
          </w:p>
        </w:tc>
        <w:tc>
          <w:tcPr>
            <w:tcW w:w="1836" w:type="dxa"/>
            <w:vMerge w:val="restart"/>
            <w:vAlign w:val="center"/>
          </w:tcPr>
          <w:p w:rsidR="00316DE8" w:rsidRPr="00E51679" w:rsidRDefault="00316DE8" w:rsidP="006D6D92">
            <w:pPr>
              <w:jc w:val="center"/>
            </w:pPr>
            <w:r w:rsidRPr="00E51679">
              <w:rPr>
                <w:b/>
                <w:bCs/>
                <w:lang w:val="en-US"/>
              </w:rPr>
              <w:t>O’qituvchi imzosi</w:t>
            </w:r>
          </w:p>
        </w:tc>
      </w:tr>
      <w:tr w:rsidR="00316DE8" w:rsidRPr="00E51679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  <w:vMerge/>
          </w:tcPr>
          <w:p w:rsidR="00316DE8" w:rsidRPr="00E51679" w:rsidRDefault="00316DE8" w:rsidP="006D6D92">
            <w:pPr>
              <w:jc w:val="center"/>
            </w:pPr>
          </w:p>
        </w:tc>
        <w:tc>
          <w:tcPr>
            <w:tcW w:w="7062" w:type="dxa"/>
            <w:gridSpan w:val="3"/>
            <w:vMerge/>
          </w:tcPr>
          <w:p w:rsidR="00316DE8" w:rsidRPr="00E51679" w:rsidRDefault="00316DE8" w:rsidP="006D6D92"/>
        </w:tc>
        <w:tc>
          <w:tcPr>
            <w:tcW w:w="1283" w:type="dxa"/>
            <w:vMerge/>
          </w:tcPr>
          <w:p w:rsidR="00316DE8" w:rsidRPr="00E51679" w:rsidRDefault="00316DE8" w:rsidP="006D6D92"/>
        </w:tc>
        <w:tc>
          <w:tcPr>
            <w:tcW w:w="1832" w:type="dxa"/>
            <w:gridSpan w:val="2"/>
          </w:tcPr>
          <w:p w:rsidR="00316DE8" w:rsidRPr="00E51679" w:rsidRDefault="00316DE8" w:rsidP="006D6D92">
            <w:pPr>
              <w:jc w:val="center"/>
            </w:pPr>
            <w:r w:rsidRPr="00E51679">
              <w:rPr>
                <w:b/>
                <w:bCs/>
              </w:rPr>
              <w:t>О</w:t>
            </w:r>
            <w:r w:rsidRPr="00E51679">
              <w:rPr>
                <w:b/>
                <w:bCs/>
                <w:lang w:val="en-US"/>
              </w:rPr>
              <w:t>y</w:t>
            </w:r>
            <w:r w:rsidRPr="00E51679">
              <w:rPr>
                <w:b/>
                <w:bCs/>
              </w:rPr>
              <w:t xml:space="preserve"> </w:t>
            </w:r>
            <w:r w:rsidRPr="00E51679">
              <w:rPr>
                <w:b/>
                <w:bCs/>
                <w:lang w:val="en-US"/>
              </w:rPr>
              <w:t>va</w:t>
            </w:r>
            <w:r w:rsidRPr="00E51679">
              <w:rPr>
                <w:b/>
                <w:bCs/>
              </w:rPr>
              <w:t xml:space="preserve"> </w:t>
            </w:r>
            <w:r w:rsidRPr="00E51679">
              <w:rPr>
                <w:b/>
                <w:bCs/>
                <w:lang w:val="en-US"/>
              </w:rPr>
              <w:t>kun</w:t>
            </w:r>
          </w:p>
        </w:tc>
        <w:tc>
          <w:tcPr>
            <w:tcW w:w="1620" w:type="dxa"/>
            <w:gridSpan w:val="2"/>
          </w:tcPr>
          <w:p w:rsidR="00316DE8" w:rsidRPr="00E51679" w:rsidRDefault="00316DE8" w:rsidP="006D6D92">
            <w:pPr>
              <w:jc w:val="center"/>
            </w:pPr>
            <w:r w:rsidRPr="00E51679">
              <w:rPr>
                <w:b/>
                <w:bCs/>
                <w:lang w:val="en-US"/>
              </w:rPr>
              <w:t>S</w:t>
            </w:r>
            <w:r w:rsidRPr="00E51679">
              <w:rPr>
                <w:b/>
                <w:bCs/>
              </w:rPr>
              <w:t>оа</w:t>
            </w:r>
            <w:r w:rsidRPr="00E51679">
              <w:rPr>
                <w:b/>
                <w:bCs/>
                <w:lang w:val="en-US"/>
              </w:rPr>
              <w:t>tlar s</w:t>
            </w:r>
            <w:r w:rsidRPr="00E51679">
              <w:rPr>
                <w:b/>
                <w:bCs/>
              </w:rPr>
              <w:t>о</w:t>
            </w:r>
            <w:r w:rsidRPr="00E51679">
              <w:rPr>
                <w:b/>
                <w:bCs/>
                <w:lang w:val="en-US"/>
              </w:rPr>
              <w:t>ni</w:t>
            </w:r>
          </w:p>
        </w:tc>
        <w:tc>
          <w:tcPr>
            <w:tcW w:w="1836" w:type="dxa"/>
            <w:vMerge/>
          </w:tcPr>
          <w:p w:rsidR="00316DE8" w:rsidRPr="00E51679" w:rsidRDefault="00316DE8" w:rsidP="006D6D92"/>
        </w:tc>
      </w:tr>
      <w:tr w:rsidR="00316DE8" w:rsidRPr="00E51679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14172" w:type="dxa"/>
            <w:gridSpan w:val="10"/>
            <w:vAlign w:val="center"/>
          </w:tcPr>
          <w:p w:rsidR="00316DE8" w:rsidRPr="00E51679" w:rsidRDefault="00316DE8" w:rsidP="006D6D92">
            <w:pPr>
              <w:jc w:val="center"/>
              <w:rPr>
                <w:b/>
                <w:bCs/>
                <w:lang w:val="en-US"/>
              </w:rPr>
            </w:pPr>
            <w:r w:rsidRPr="00E51679">
              <w:rPr>
                <w:b/>
                <w:bCs/>
                <w:lang w:val="en-US"/>
              </w:rPr>
              <w:t>Ma`ruza</w:t>
            </w:r>
          </w:p>
        </w:tc>
      </w:tr>
      <w:tr w:rsidR="00E173FD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E173FD" w:rsidRPr="009F220F" w:rsidRDefault="00E173FD" w:rsidP="00E173FD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</w:p>
        </w:tc>
        <w:tc>
          <w:tcPr>
            <w:tcW w:w="7062" w:type="dxa"/>
            <w:gridSpan w:val="3"/>
            <w:vAlign w:val="center"/>
          </w:tcPr>
          <w:p w:rsidR="00E173FD" w:rsidRPr="00E173FD" w:rsidRDefault="00E173FD" w:rsidP="00841027">
            <w:pPr>
              <w:pStyle w:val="Default"/>
              <w:jc w:val="both"/>
              <w:rPr>
                <w:b/>
                <w:lang w:val="uz-Cyrl-UZ"/>
              </w:rPr>
            </w:pPr>
            <w:r w:rsidRPr="00E173FD">
              <w:rPr>
                <w:b/>
                <w:lang w:val="uz-Cyrl-UZ"/>
              </w:rPr>
              <w:t>Kirish.“O‘lchash qurilmalari elementlari” fanining maqsadi va vazifalari</w:t>
            </w:r>
            <w:r w:rsidRPr="00E173FD">
              <w:rPr>
                <w:b/>
                <w:lang w:val="en-US"/>
              </w:rPr>
              <w:t>.</w:t>
            </w:r>
            <w:r w:rsidRPr="00E173FD">
              <w:rPr>
                <w:b/>
                <w:lang w:val="uz-Cyrl-UZ"/>
              </w:rPr>
              <w:t xml:space="preserve"> </w:t>
            </w:r>
            <w:r w:rsidRPr="00E173FD">
              <w:rPr>
                <w:lang w:val="uz-Cyrl-UZ"/>
              </w:rPr>
              <w:t xml:space="preserve">O‘lchash qurilmalari elementlari” fanining asosiy vazifasi, uning metrologiya, standartlashtirish </w:t>
            </w:r>
            <w:r w:rsidRPr="00E173FD">
              <w:rPr>
                <w:spacing w:val="-47"/>
                <w:lang w:val="uz-Cyrl-UZ"/>
              </w:rPr>
              <w:t xml:space="preserve"> </w:t>
            </w:r>
            <w:r w:rsidRPr="00E173FD">
              <w:rPr>
                <w:lang w:val="uz-Cyrl-UZ"/>
              </w:rPr>
              <w:t>va sertifikatlashtirish faoliyatidagi o‘rni va</w:t>
            </w:r>
            <w:r w:rsidRPr="00E173FD">
              <w:rPr>
                <w:spacing w:val="-4"/>
                <w:lang w:val="uz-Cyrl-UZ"/>
              </w:rPr>
              <w:t xml:space="preserve"> </w:t>
            </w:r>
            <w:r w:rsidRPr="00E173FD">
              <w:rPr>
                <w:lang w:val="uz-Cyrl-UZ"/>
              </w:rPr>
              <w:t>ahamiyati.</w:t>
            </w:r>
          </w:p>
        </w:tc>
        <w:tc>
          <w:tcPr>
            <w:tcW w:w="1283" w:type="dxa"/>
            <w:vAlign w:val="center"/>
          </w:tcPr>
          <w:p w:rsidR="00E173FD" w:rsidRPr="004714F2" w:rsidRDefault="00E173FD" w:rsidP="00E173FD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E173FD" w:rsidRPr="004714F2" w:rsidRDefault="00E173FD" w:rsidP="00E173FD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173FD" w:rsidRPr="004714F2" w:rsidRDefault="00E173FD" w:rsidP="00E173F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E173FD" w:rsidRPr="004714F2" w:rsidRDefault="00E173FD" w:rsidP="00E173F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173FD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141"/>
          <w:jc w:val="center"/>
        </w:trPr>
        <w:tc>
          <w:tcPr>
            <w:tcW w:w="539" w:type="dxa"/>
          </w:tcPr>
          <w:p w:rsidR="00E173FD" w:rsidRPr="009F220F" w:rsidRDefault="00E173FD" w:rsidP="00E173FD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2</w:t>
            </w:r>
          </w:p>
        </w:tc>
        <w:tc>
          <w:tcPr>
            <w:tcW w:w="7062" w:type="dxa"/>
            <w:gridSpan w:val="3"/>
            <w:vAlign w:val="center"/>
          </w:tcPr>
          <w:p w:rsidR="00E173FD" w:rsidRPr="00213855" w:rsidRDefault="00E173FD" w:rsidP="00213855">
            <w:pPr>
              <w:pStyle w:val="Default"/>
              <w:jc w:val="both"/>
              <w:rPr>
                <w:b/>
                <w:bCs/>
                <w:lang w:val="uz-Cyrl-UZ"/>
              </w:rPr>
            </w:pPr>
            <w:r w:rsidRPr="00E173FD">
              <w:rPr>
                <w:b/>
                <w:lang w:val="uz-Cyrl-UZ"/>
              </w:rPr>
              <w:t>O‘lchash qurilmalari elementlariga qo‘</w:t>
            </w:r>
            <w:r w:rsidRPr="00E173FD">
              <w:rPr>
                <w:b/>
                <w:lang w:val="en-US"/>
              </w:rPr>
              <w:t>yiladigan</w:t>
            </w:r>
            <w:r w:rsidRPr="00E173FD">
              <w:rPr>
                <w:b/>
                <w:lang w:val="uz-Cyrl-UZ"/>
              </w:rPr>
              <w:t xml:space="preserve"> talablar</w:t>
            </w:r>
            <w:r w:rsidRPr="00E173FD">
              <w:rPr>
                <w:b/>
                <w:lang w:val="en-US"/>
              </w:rPr>
              <w:t xml:space="preserve">. </w:t>
            </w:r>
            <w:r w:rsidRPr="00E173FD">
              <w:rPr>
                <w:lang w:val="uz-Cyrl-UZ"/>
              </w:rPr>
              <w:t>O‘lchash qurilmalarining elementlariga qo‘yiladigan talablar, aniqliq, sezgirlik, ishonchlilik, o‘lchov qamrovi, o‘lchash vaqti, tashqi o‘lchamlar va boshqalar</w:t>
            </w:r>
            <w:r w:rsidRPr="00E173FD">
              <w:rPr>
                <w:b/>
                <w:bCs/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E173FD" w:rsidRPr="004714F2" w:rsidRDefault="00E173FD" w:rsidP="00E173FD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E173FD" w:rsidRPr="004714F2" w:rsidRDefault="00E173FD" w:rsidP="00E173FD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173FD" w:rsidRPr="004714F2" w:rsidRDefault="00E173FD" w:rsidP="00E173FD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E173FD" w:rsidRPr="004714F2" w:rsidRDefault="00E173FD" w:rsidP="00E173FD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213855" w:rsidRDefault="000931E0" w:rsidP="00213855">
            <w:pPr>
              <w:pStyle w:val="Default"/>
              <w:jc w:val="both"/>
              <w:rPr>
                <w:bCs/>
                <w:lang w:val="uz-Cyrl-UZ"/>
              </w:rPr>
            </w:pPr>
            <w:r w:rsidRPr="00E173FD">
              <w:rPr>
                <w:bCs/>
                <w:lang w:val="uz-Cyrl-UZ"/>
              </w:rPr>
              <w:t>Harorat o‘lchash haqida umumiy ma’lumotlar.</w:t>
            </w:r>
            <w:r w:rsidRPr="00E173FD">
              <w:rPr>
                <w:bCs/>
                <w:lang w:val="en-US"/>
              </w:rPr>
              <w:t xml:space="preserve"> </w:t>
            </w:r>
            <w:r w:rsidRPr="00E173FD">
              <w:rPr>
                <w:bCs/>
                <w:lang w:val="uz-Cyrl-UZ"/>
              </w:rPr>
              <w:t xml:space="preserve">Harorat o‘lchash qurilmalari va ularning elementlari. 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213855" w:rsidRDefault="000931E0" w:rsidP="00213855">
            <w:pPr>
              <w:pStyle w:val="Default"/>
              <w:jc w:val="both"/>
              <w:rPr>
                <w:bCs/>
                <w:lang w:val="en-US"/>
              </w:rPr>
            </w:pPr>
            <w:r w:rsidRPr="00E173FD">
              <w:rPr>
                <w:b/>
                <w:bCs/>
                <w:lang w:val="en-US"/>
              </w:rPr>
              <w:t xml:space="preserve">Kengayish termometrlari. Manometrik termometrlar. </w:t>
            </w:r>
            <w:r w:rsidRPr="00E173FD">
              <w:rPr>
                <w:bCs/>
                <w:lang w:val="en-US"/>
              </w:rPr>
              <w:t>Kengayish termometrlari. Manometrik termometrlar. Suyuqlikli termometrlar  va ularning qo‘llanishi.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</w:rPr>
            </w:pPr>
            <w:r w:rsidRPr="004714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E173FD" w:rsidRDefault="000931E0" w:rsidP="000931E0">
            <w:pPr>
              <w:pStyle w:val="Default"/>
              <w:rPr>
                <w:lang w:val="en-US"/>
              </w:rPr>
            </w:pPr>
            <w:r w:rsidRPr="00E173FD">
              <w:rPr>
                <w:bCs/>
                <w:lang w:val="en-US"/>
              </w:rPr>
              <w:t>Bosim O‘lchash qurilmalari va ularning  tasniflanishi.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E173FD" w:rsidRDefault="000931E0" w:rsidP="000931E0">
            <w:pPr>
              <w:pStyle w:val="Default"/>
              <w:jc w:val="both"/>
              <w:rPr>
                <w:bCs/>
                <w:lang w:val="en-US"/>
              </w:rPr>
            </w:pPr>
            <w:r w:rsidRPr="00E173FD">
              <w:rPr>
                <w:bCs/>
                <w:lang w:val="en-US"/>
              </w:rPr>
              <w:t>Suyuqlikli bosim O‘lchash qurilmalarining ishlash prinspini o‘rganish.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77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213855" w:rsidRDefault="000931E0" w:rsidP="00213855">
            <w:pPr>
              <w:pStyle w:val="Default"/>
              <w:jc w:val="both"/>
              <w:rPr>
                <w:bCs/>
                <w:lang w:val="uz-Cyrl-UZ"/>
              </w:rPr>
            </w:pPr>
            <w:r w:rsidRPr="00E173FD">
              <w:rPr>
                <w:b/>
                <w:bCs/>
                <w:lang w:val="uz-Cyrl-UZ"/>
              </w:rPr>
              <w:t>Suyuqliklar va gazlar miqdorini o‘lchashda ishlatiladigan o‘lchash vositalari va qurilmalar.</w:t>
            </w:r>
            <w:r w:rsidRPr="00E173FD">
              <w:rPr>
                <w:bCs/>
                <w:lang w:val="uz-Cyrl-UZ"/>
              </w:rPr>
              <w:t>Suyuqliklar va gazlar miqdorini o‘lchashda ishlatiladigan qurilmalar haqida umumiy ma’lumotlar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</w:rPr>
            </w:pPr>
            <w:r w:rsidRPr="004714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E173FD" w:rsidRDefault="000931E0" w:rsidP="000931E0">
            <w:pPr>
              <w:pStyle w:val="Default"/>
              <w:jc w:val="both"/>
              <w:rPr>
                <w:lang w:val="en-US"/>
              </w:rPr>
            </w:pPr>
            <w:r w:rsidRPr="00E173FD">
              <w:rPr>
                <w:bCs/>
                <w:lang w:val="uz-Cyrl-UZ"/>
              </w:rPr>
              <w:t>Bosimlar farqi o‘zgaruvchan va o‘zgarmas sarf o‘lchagichlar.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85"/>
          <w:jc w:val="center"/>
        </w:trPr>
        <w:tc>
          <w:tcPr>
            <w:tcW w:w="539" w:type="dxa"/>
          </w:tcPr>
          <w:p w:rsidR="000931E0" w:rsidRPr="009F220F" w:rsidRDefault="006A0D62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E173FD" w:rsidRDefault="000931E0" w:rsidP="000931E0">
            <w:pPr>
              <w:pStyle w:val="Default"/>
              <w:jc w:val="both"/>
              <w:rPr>
                <w:lang w:val="uz-Cyrl-UZ"/>
              </w:rPr>
            </w:pPr>
            <w:r w:rsidRPr="00E173FD">
              <w:rPr>
                <w:bCs/>
                <w:lang w:val="uz-Cyrl-UZ"/>
              </w:rPr>
              <w:t>Sath o‘lchash haqida umumiy ma’lumotlar.Suyuqlik va sochiluvchan moddalar sathini o‘lchashda is</w:t>
            </w:r>
            <w:r w:rsidR="00190CBF">
              <w:rPr>
                <w:bCs/>
                <w:lang w:val="en-US"/>
              </w:rPr>
              <w:t>h</w:t>
            </w:r>
            <w:r w:rsidRPr="00E173FD">
              <w:rPr>
                <w:bCs/>
                <w:lang w:val="uz-Cyrl-UZ"/>
              </w:rPr>
              <w:t>latiladigan qurilmalar.</w:t>
            </w:r>
            <w:r w:rsidRPr="00E173FD">
              <w:rPr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0931E0" w:rsidRPr="009F220F" w:rsidRDefault="000931E0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  <w:r w:rsidR="006A0D62">
              <w:rPr>
                <w:lang w:val="en-US"/>
              </w:rPr>
              <w:t>0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213855" w:rsidRDefault="000931E0" w:rsidP="00213855">
            <w:pPr>
              <w:pStyle w:val="Default"/>
              <w:jc w:val="both"/>
              <w:rPr>
                <w:bCs/>
                <w:lang w:val="en-US"/>
              </w:rPr>
            </w:pPr>
            <w:r w:rsidRPr="00E173FD">
              <w:rPr>
                <w:bCs/>
                <w:lang w:val="en-US"/>
              </w:rPr>
              <w:t>Sath o‘lchashning vizual vositalari. Qalqovichli sath o‘lchagichlar. Gidrostatik sath o‘lchagichlar.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0931E0" w:rsidRPr="009F220F" w:rsidRDefault="000931E0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  <w:r w:rsidR="006A0D62">
              <w:rPr>
                <w:lang w:val="en-US"/>
              </w:rPr>
              <w:t>1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213855" w:rsidRDefault="000931E0" w:rsidP="00213855">
            <w:pPr>
              <w:pStyle w:val="Default"/>
              <w:jc w:val="both"/>
              <w:rPr>
                <w:bCs/>
                <w:lang w:val="en-US"/>
              </w:rPr>
            </w:pPr>
            <w:r w:rsidRPr="00E173FD">
              <w:rPr>
                <w:bCs/>
                <w:lang w:val="en-US"/>
              </w:rPr>
              <w:t>Radioizotopli va ultratovushli sath o‘lchagichlarning ishlash prinspi va asosiy elementlari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931E0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0931E0" w:rsidRPr="009F220F" w:rsidRDefault="000931E0" w:rsidP="000931E0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  <w:r w:rsidR="006A0D62">
              <w:rPr>
                <w:lang w:val="en-US"/>
              </w:rPr>
              <w:t>2</w:t>
            </w:r>
          </w:p>
        </w:tc>
        <w:tc>
          <w:tcPr>
            <w:tcW w:w="7062" w:type="dxa"/>
            <w:gridSpan w:val="3"/>
            <w:vAlign w:val="center"/>
          </w:tcPr>
          <w:p w:rsidR="000931E0" w:rsidRPr="00E173FD" w:rsidRDefault="000931E0" w:rsidP="000931E0">
            <w:pPr>
              <w:shd w:val="clear" w:color="auto" w:fill="FFFFFF"/>
              <w:tabs>
                <w:tab w:val="left" w:pos="3645"/>
              </w:tabs>
              <w:jc w:val="both"/>
              <w:rPr>
                <w:b/>
                <w:color w:val="000000"/>
                <w:lang w:val="en-US"/>
              </w:rPr>
            </w:pPr>
            <w:r w:rsidRPr="00E173FD">
              <w:rPr>
                <w:b/>
                <w:bCs/>
                <w:lang w:val="en-US"/>
              </w:rPr>
              <w:t xml:space="preserve">Yarim O‘tkazgichlar. </w:t>
            </w:r>
            <w:r w:rsidRPr="00E173FD">
              <w:rPr>
                <w:bCs/>
                <w:lang w:val="en-US"/>
              </w:rPr>
              <w:t>Yarim O‘tkazgichlar haqida umumiy ma’lumotlar, ularning ishlash prinsplari va tuzilishi</w:t>
            </w:r>
          </w:p>
        </w:tc>
        <w:tc>
          <w:tcPr>
            <w:tcW w:w="1283" w:type="dxa"/>
            <w:vAlign w:val="center"/>
          </w:tcPr>
          <w:p w:rsidR="000931E0" w:rsidRPr="004714F2" w:rsidRDefault="000931E0" w:rsidP="000931E0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32" w:type="dxa"/>
            <w:gridSpan w:val="2"/>
          </w:tcPr>
          <w:p w:rsidR="000931E0" w:rsidRPr="004714F2" w:rsidRDefault="000931E0" w:rsidP="000931E0">
            <w:pPr>
              <w:rPr>
                <w:lang w:val="uz-Cyrl-UZ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0931E0" w:rsidRPr="004714F2" w:rsidRDefault="000931E0" w:rsidP="000931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F3151" w:rsidRPr="004714F2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AF3151" w:rsidRPr="009F220F" w:rsidRDefault="00AF3151" w:rsidP="006D6D92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7062" w:type="dxa"/>
            <w:gridSpan w:val="3"/>
          </w:tcPr>
          <w:p w:rsidR="00AF3151" w:rsidRPr="009F220F" w:rsidRDefault="00AF3151" w:rsidP="00AF3151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10"/>
                <w:lang w:val="en-US"/>
              </w:rPr>
            </w:pPr>
            <w:r w:rsidRPr="009F220F">
              <w:rPr>
                <w:b/>
                <w:spacing w:val="-10"/>
                <w:lang w:val="en-US"/>
              </w:rPr>
              <w:t xml:space="preserve">Jami </w:t>
            </w:r>
          </w:p>
        </w:tc>
        <w:tc>
          <w:tcPr>
            <w:tcW w:w="1283" w:type="dxa"/>
            <w:vAlign w:val="center"/>
          </w:tcPr>
          <w:p w:rsidR="00AF3151" w:rsidRPr="003522C2" w:rsidRDefault="006A0D62" w:rsidP="00AF31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832" w:type="dxa"/>
            <w:gridSpan w:val="2"/>
            <w:vAlign w:val="center"/>
          </w:tcPr>
          <w:p w:rsidR="00AF3151" w:rsidRPr="004714F2" w:rsidRDefault="00AF3151" w:rsidP="006D6D9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F3151" w:rsidRPr="004714F2" w:rsidRDefault="00AF3151" w:rsidP="006D6D9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AF3151" w:rsidRPr="004714F2" w:rsidRDefault="00AF3151" w:rsidP="006D6D9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965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14172" w:type="dxa"/>
            <w:gridSpan w:val="10"/>
          </w:tcPr>
          <w:p w:rsidR="002B7965" w:rsidRPr="002D3E20" w:rsidRDefault="002B7965" w:rsidP="002B7965">
            <w:pPr>
              <w:jc w:val="center"/>
              <w:rPr>
                <w:b/>
                <w:bCs/>
                <w:lang w:val="en-US"/>
              </w:rPr>
            </w:pPr>
            <w:r w:rsidRPr="002D3E20">
              <w:rPr>
                <w:b/>
                <w:bCs/>
                <w:lang w:val="en-US"/>
              </w:rPr>
              <w:t>Amaliy mashg’ulot</w:t>
            </w:r>
            <w:r w:rsidR="00D26337">
              <w:rPr>
                <w:b/>
                <w:bCs/>
                <w:lang w:val="en-US"/>
              </w:rPr>
              <w:t>lar                      MSS-</w:t>
            </w:r>
            <w:r w:rsidR="00DA1A2B">
              <w:rPr>
                <w:b/>
                <w:bCs/>
                <w:lang w:val="en-US"/>
              </w:rPr>
              <w:t>1</w:t>
            </w:r>
            <w:r w:rsidR="00A072E0">
              <w:rPr>
                <w:b/>
                <w:bCs/>
                <w:lang w:val="en-US"/>
              </w:rPr>
              <w:t>45-19</w:t>
            </w: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DA1A2B" w:rsidP="00DA1A2B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1.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jc w:val="both"/>
              <w:rPr>
                <w:lang w:val="en-US"/>
              </w:rPr>
            </w:pPr>
            <w:r w:rsidRPr="00DA1A2B">
              <w:rPr>
                <w:bCs/>
                <w:lang w:val="en-US"/>
              </w:rPr>
              <w:t>Kengayish termometrlari va manometrik termometrlarning ishlash prinspi va asosiy detal elementlarini o‘rganish.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6A0D62" w:rsidP="00DA1A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A1A2B" w:rsidRPr="002D3E20">
              <w:rPr>
                <w:color w:val="000000"/>
                <w:lang w:val="en-US"/>
              </w:rPr>
              <w:t>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rPr>
                <w:bCs/>
                <w:color w:val="000000"/>
                <w:lang w:val="en-US"/>
              </w:rPr>
            </w:pPr>
            <w:r w:rsidRPr="00DA1A2B">
              <w:rPr>
                <w:bCs/>
                <w:lang w:val="en-US"/>
              </w:rPr>
              <w:t>Bosimlar farqi o‘zgaruvchan sarf o‘lchagichlarning asosiy elementlari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6A0D62" w:rsidP="00DA1A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DA1A2B" w:rsidRPr="002D3E20">
              <w:rPr>
                <w:color w:val="000000"/>
                <w:lang w:val="en-US"/>
              </w:rPr>
              <w:t>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rPr>
                <w:bCs/>
                <w:lang w:val="uz-Cyrl-UZ"/>
              </w:rPr>
            </w:pPr>
            <w:r w:rsidRPr="00DA1A2B">
              <w:rPr>
                <w:bCs/>
                <w:lang w:val="en-US"/>
              </w:rPr>
              <w:t>Bosimlar farqi o‘zgarmas sarf o‘lchagichlarning asosiy elementlari</w:t>
            </w:r>
            <w:r w:rsidRPr="00DA1A2B">
              <w:rPr>
                <w:bCs/>
                <w:color w:val="000000"/>
                <w:lang w:val="uz-Cyrl-UZ"/>
              </w:rPr>
              <w:t>.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6A0D62" w:rsidP="00DA1A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DA1A2B" w:rsidRPr="002D3E20">
              <w:rPr>
                <w:color w:val="000000"/>
                <w:lang w:val="en-US"/>
              </w:rPr>
              <w:t>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Qalqovichli sath o‘lchagichlarning ishlash prinspi va ularning asosiy detal elementlarini o‘rganish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6A0D62" w:rsidP="00DA1A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="00DA1A2B" w:rsidRPr="002D3E20">
              <w:rPr>
                <w:color w:val="000000"/>
                <w:lang w:val="en-US"/>
              </w:rPr>
              <w:t>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Gidrostatik sath o‘lchagichlarning ishlash prinspi va ularning asosiy detal elementlarini o‘rganish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A1A2B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DA1A2B" w:rsidRPr="002D3E20" w:rsidRDefault="006A0D62" w:rsidP="00DA1A2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DA1A2B" w:rsidRPr="002D3E20">
              <w:rPr>
                <w:color w:val="000000"/>
                <w:lang w:val="en-US"/>
              </w:rPr>
              <w:t>.</w:t>
            </w:r>
          </w:p>
        </w:tc>
        <w:tc>
          <w:tcPr>
            <w:tcW w:w="7062" w:type="dxa"/>
            <w:gridSpan w:val="3"/>
            <w:vAlign w:val="center"/>
          </w:tcPr>
          <w:p w:rsidR="00DA1A2B" w:rsidRPr="00DA1A2B" w:rsidRDefault="00DA1A2B" w:rsidP="00DA1A2B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Radioizotopli va ultratovushli sath o‘lchagichlarning asosiy detal elementlarini o‘rganish</w:t>
            </w:r>
          </w:p>
        </w:tc>
        <w:tc>
          <w:tcPr>
            <w:tcW w:w="1283" w:type="dxa"/>
            <w:vAlign w:val="center"/>
          </w:tcPr>
          <w:p w:rsidR="00DA1A2B" w:rsidRPr="002D3E20" w:rsidRDefault="00DA1A2B" w:rsidP="00DA1A2B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DA1A2B" w:rsidRPr="002D3E20" w:rsidRDefault="00DA1A2B" w:rsidP="00DA1A2B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2B7965" w:rsidRPr="002D3E20" w:rsidTr="006A0D62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  <w:jc w:val="center"/>
        </w:trPr>
        <w:tc>
          <w:tcPr>
            <w:tcW w:w="539" w:type="dxa"/>
          </w:tcPr>
          <w:p w:rsidR="002B7965" w:rsidRPr="002D3E20" w:rsidRDefault="002B7965" w:rsidP="006D6D92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7062" w:type="dxa"/>
            <w:gridSpan w:val="3"/>
          </w:tcPr>
          <w:p w:rsidR="002B7965" w:rsidRPr="002D3E20" w:rsidRDefault="002B7965" w:rsidP="00AF3151">
            <w:pPr>
              <w:rPr>
                <w:b/>
                <w:lang w:val="en-US"/>
              </w:rPr>
            </w:pPr>
            <w:r w:rsidRPr="002D3E20">
              <w:rPr>
                <w:b/>
                <w:lang w:val="en-US"/>
              </w:rPr>
              <w:t>Jami:</w:t>
            </w:r>
          </w:p>
        </w:tc>
        <w:tc>
          <w:tcPr>
            <w:tcW w:w="1283" w:type="dxa"/>
            <w:vAlign w:val="center"/>
          </w:tcPr>
          <w:p w:rsidR="002B7965" w:rsidRPr="002D3E20" w:rsidRDefault="00436B6B" w:rsidP="00AF31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6A0D62">
              <w:rPr>
                <w:b/>
                <w:bCs/>
                <w:lang w:val="en-US"/>
              </w:rPr>
              <w:t>2</w:t>
            </w:r>
          </w:p>
        </w:tc>
        <w:tc>
          <w:tcPr>
            <w:tcW w:w="1832" w:type="dxa"/>
            <w:gridSpan w:val="2"/>
            <w:vAlign w:val="center"/>
          </w:tcPr>
          <w:p w:rsidR="002B7965" w:rsidRPr="002D3E20" w:rsidRDefault="002B7965" w:rsidP="006D6D9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B7965" w:rsidRPr="002D3E20" w:rsidRDefault="002B7965" w:rsidP="006D6D9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36" w:type="dxa"/>
            <w:vAlign w:val="center"/>
          </w:tcPr>
          <w:p w:rsidR="002B7965" w:rsidRPr="002D3E20" w:rsidRDefault="002B7965" w:rsidP="006D6D92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2D3E20" w:rsidRPr="002D3E20" w:rsidRDefault="002D3E20" w:rsidP="00D86F8C">
      <w:pPr>
        <w:rPr>
          <w:b/>
          <w:bCs/>
          <w:lang w:val="en-US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6962"/>
        <w:gridCol w:w="1267"/>
        <w:gridCol w:w="1800"/>
        <w:gridCol w:w="1592"/>
        <w:gridCol w:w="1804"/>
      </w:tblGrid>
      <w:tr w:rsidR="00AF3151" w:rsidRPr="002D3E20" w:rsidTr="00AF3151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AF3151" w:rsidRPr="002D3E20" w:rsidRDefault="000931E0" w:rsidP="00AF3151">
            <w:pPr>
              <w:jc w:val="center"/>
              <w:rPr>
                <w:b/>
                <w:bCs/>
                <w:lang w:val="en-US"/>
              </w:rPr>
            </w:pPr>
            <w:r w:rsidRPr="002D3E20">
              <w:rPr>
                <w:b/>
                <w:bCs/>
                <w:lang w:val="en-US"/>
              </w:rPr>
              <w:t>Amaliy mashg’ulot</w:t>
            </w:r>
            <w:r>
              <w:rPr>
                <w:b/>
                <w:bCs/>
                <w:lang w:val="en-US"/>
              </w:rPr>
              <w:t xml:space="preserve">lar                      </w:t>
            </w:r>
            <w:r w:rsidR="00A072E0">
              <w:rPr>
                <w:b/>
                <w:bCs/>
                <w:lang w:val="en-US"/>
              </w:rPr>
              <w:t>MSS -146-19</w:t>
            </w: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jc w:val="both"/>
              <w:rPr>
                <w:lang w:val="en-US"/>
              </w:rPr>
            </w:pPr>
            <w:r w:rsidRPr="00DA1A2B">
              <w:rPr>
                <w:bCs/>
                <w:lang w:val="en-US"/>
              </w:rPr>
              <w:t>Kengayish termometrlari va manometrik termometrlarning ishlash prinspi va asosiy detal elementlarini o‘rganish.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rPr>
                <w:bCs/>
                <w:color w:val="000000"/>
                <w:lang w:val="en-US"/>
              </w:rPr>
            </w:pPr>
            <w:r w:rsidRPr="00DA1A2B">
              <w:rPr>
                <w:bCs/>
                <w:lang w:val="en-US"/>
              </w:rPr>
              <w:t>Bosimlar farqi o‘zgaruvchan sarf o‘lchagichlarning asosiy elementlari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rPr>
                <w:bCs/>
                <w:lang w:val="uz-Cyrl-UZ"/>
              </w:rPr>
            </w:pPr>
            <w:r w:rsidRPr="00DA1A2B">
              <w:rPr>
                <w:bCs/>
                <w:lang w:val="en-US"/>
              </w:rPr>
              <w:t>Bosimlar farqi o‘zgarmas sarf o‘lchagichlarning asosiy elementlari</w:t>
            </w:r>
            <w:r w:rsidRPr="00DA1A2B">
              <w:rPr>
                <w:bCs/>
                <w:color w:val="000000"/>
                <w:lang w:val="uz-Cyrl-UZ"/>
              </w:rPr>
              <w:t>.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Qalqovichli sath o‘lchagichlarning ishlash prinspi va ularning asosiy detal elementlarini o‘rganish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Gidrostatik sath o‘lchagichlarning ishlash prinspi va ularning asosiy detal elementlarini o‘rganish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072E0" w:rsidRPr="002D3E20" w:rsidTr="001D1709">
        <w:trPr>
          <w:cantSplit/>
          <w:trHeight w:val="320"/>
          <w:jc w:val="center"/>
        </w:trPr>
        <w:tc>
          <w:tcPr>
            <w:tcW w:w="756" w:type="dxa"/>
          </w:tcPr>
          <w:p w:rsidR="00A072E0" w:rsidRPr="002D3E20" w:rsidRDefault="00A072E0" w:rsidP="00A072E0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A072E0" w:rsidRPr="00DA1A2B" w:rsidRDefault="00A072E0" w:rsidP="00A072E0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Radioizotopli va ultratovushli sath o‘lchagichlarning asosiy detal elementlarini o‘rganish</w:t>
            </w:r>
          </w:p>
        </w:tc>
        <w:tc>
          <w:tcPr>
            <w:tcW w:w="1267" w:type="dxa"/>
            <w:vAlign w:val="center"/>
          </w:tcPr>
          <w:p w:rsidR="00A072E0" w:rsidRPr="002D3E20" w:rsidRDefault="00A072E0" w:rsidP="00A072E0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072E0" w:rsidRPr="002D3E20" w:rsidRDefault="00A072E0" w:rsidP="00A072E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F3151" w:rsidRPr="004714F2" w:rsidTr="001D1709">
        <w:trPr>
          <w:cantSplit/>
          <w:trHeight w:val="320"/>
          <w:jc w:val="center"/>
        </w:trPr>
        <w:tc>
          <w:tcPr>
            <w:tcW w:w="756" w:type="dxa"/>
          </w:tcPr>
          <w:p w:rsidR="00AF3151" w:rsidRPr="004714F2" w:rsidRDefault="00AF3151" w:rsidP="00AF3151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AF3151" w:rsidRPr="004714F2" w:rsidRDefault="00AF3151" w:rsidP="00AF3151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AF3151" w:rsidRPr="003522C2" w:rsidRDefault="00213855" w:rsidP="00AF315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A072E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AF3151" w:rsidRPr="004714F2" w:rsidRDefault="00AF3151" w:rsidP="00AF31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AF3151" w:rsidRPr="004714F2" w:rsidRDefault="00AF3151" w:rsidP="00AF315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AF3151" w:rsidRPr="004714F2" w:rsidRDefault="00AF3151" w:rsidP="00AF315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41027" w:rsidRPr="004714F2" w:rsidTr="00036B3F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841027" w:rsidRPr="004714F2" w:rsidRDefault="00841027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A53739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C51141" w:rsidRPr="004714F2" w:rsidRDefault="00C51141" w:rsidP="00AF3151">
            <w:pPr>
              <w:jc w:val="center"/>
              <w:rPr>
                <w:b/>
                <w:bCs/>
                <w:lang w:val="en-US"/>
              </w:rPr>
            </w:pPr>
            <w:r w:rsidRPr="002D3E20">
              <w:rPr>
                <w:b/>
                <w:bCs/>
                <w:lang w:val="en-US"/>
              </w:rPr>
              <w:lastRenderedPageBreak/>
              <w:t>Amaliy mashg’ulot</w:t>
            </w:r>
            <w:r>
              <w:rPr>
                <w:b/>
                <w:bCs/>
                <w:lang w:val="en-US"/>
              </w:rPr>
              <w:t>lar                      MSS -147-19</w:t>
            </w: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jc w:val="both"/>
              <w:rPr>
                <w:lang w:val="en-US"/>
              </w:rPr>
            </w:pPr>
            <w:r w:rsidRPr="00DA1A2B">
              <w:rPr>
                <w:bCs/>
                <w:lang w:val="en-US"/>
              </w:rPr>
              <w:t>Kengayish termometrlari va manometrik termometrlarning ishlash prinspi va asosiy detal elementlarini o‘rganish.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rPr>
                <w:bCs/>
                <w:color w:val="000000"/>
                <w:lang w:val="en-US"/>
              </w:rPr>
            </w:pPr>
            <w:r w:rsidRPr="00DA1A2B">
              <w:rPr>
                <w:bCs/>
                <w:lang w:val="en-US"/>
              </w:rPr>
              <w:t>Bosimlar farqi o‘zgaruvchan sarf o‘lchagichlarning asosiy elementlari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rPr>
                <w:bCs/>
                <w:lang w:val="uz-Cyrl-UZ"/>
              </w:rPr>
            </w:pPr>
            <w:r w:rsidRPr="00DA1A2B">
              <w:rPr>
                <w:bCs/>
                <w:lang w:val="en-US"/>
              </w:rPr>
              <w:t>Bosimlar farqi o‘zgarmas sarf o‘lchagichlarning asosiy elementlari</w:t>
            </w:r>
            <w:r w:rsidRPr="00DA1A2B">
              <w:rPr>
                <w:bCs/>
                <w:color w:val="000000"/>
                <w:lang w:val="uz-Cyrl-UZ"/>
              </w:rPr>
              <w:t>.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Qalqovichli sath o‘lchagichlarning ishlash prinspi va ularning asosiy detal elementlarini o‘rganish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Gidrostatik sath o‘lchagichlarning ishlash prinspi va ularning asosiy detal elementlarini o‘rganish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2F4E">
        <w:trPr>
          <w:cantSplit/>
          <w:trHeight w:val="320"/>
          <w:jc w:val="center"/>
        </w:trPr>
        <w:tc>
          <w:tcPr>
            <w:tcW w:w="756" w:type="dxa"/>
          </w:tcPr>
          <w:p w:rsidR="00C51141" w:rsidRPr="002D3E20" w:rsidRDefault="00C51141" w:rsidP="00C51141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C51141" w:rsidRPr="00DA1A2B" w:rsidRDefault="00C51141" w:rsidP="00C51141">
            <w:pPr>
              <w:ind w:right="142"/>
              <w:jc w:val="both"/>
              <w:rPr>
                <w:lang w:val="uz-Cyrl-UZ"/>
              </w:rPr>
            </w:pPr>
            <w:r w:rsidRPr="00DA1A2B">
              <w:rPr>
                <w:bCs/>
                <w:lang w:val="en-US"/>
              </w:rPr>
              <w:t>Radioizotopli va ultratovushli sath o‘lchagichlarning asosiy detal elementlarini o‘rganish</w:t>
            </w:r>
          </w:p>
        </w:tc>
        <w:tc>
          <w:tcPr>
            <w:tcW w:w="1267" w:type="dxa"/>
            <w:vAlign w:val="center"/>
          </w:tcPr>
          <w:p w:rsidR="00C51141" w:rsidRPr="002D3E20" w:rsidRDefault="00C51141" w:rsidP="00C51141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4714F2" w:rsidTr="001D1709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C51141" w:rsidRPr="004714F2" w:rsidRDefault="00C51141" w:rsidP="00C51141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C51141" w:rsidRPr="003522C2" w:rsidRDefault="00C51141" w:rsidP="00C511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6A0D62" w:rsidTr="00213855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C51141" w:rsidRPr="00D86F8C" w:rsidRDefault="00C51141" w:rsidP="00C511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Laboratoriya </w:t>
            </w:r>
            <w:r w:rsidRPr="002D3E20">
              <w:rPr>
                <w:b/>
                <w:bCs/>
                <w:lang w:val="en-US"/>
              </w:rPr>
              <w:t xml:space="preserve"> mashg’ulot</w:t>
            </w:r>
            <w:r>
              <w:rPr>
                <w:b/>
                <w:bCs/>
                <w:lang w:val="en-US"/>
              </w:rPr>
              <w:t>l</w:t>
            </w:r>
            <w:r w:rsidR="003C3FD3">
              <w:rPr>
                <w:b/>
                <w:bCs/>
                <w:lang w:val="en-US"/>
              </w:rPr>
              <w:t>ari  MSS -145</w:t>
            </w:r>
            <w:r w:rsidRPr="002D3E20">
              <w:rPr>
                <w:b/>
                <w:bCs/>
                <w:lang w:val="en-US"/>
              </w:rPr>
              <w:t>-</w:t>
            </w:r>
            <w:r w:rsidR="003C3FD3">
              <w:rPr>
                <w:b/>
                <w:bCs/>
                <w:lang w:val="en-US"/>
              </w:rPr>
              <w:t>19</w:t>
            </w:r>
            <w:r w:rsidRPr="00D86F8C">
              <w:rPr>
                <w:b/>
                <w:bCs/>
                <w:lang w:val="en-US"/>
              </w:rPr>
              <w:t xml:space="preserve"> (1-</w:t>
            </w:r>
            <w:r>
              <w:rPr>
                <w:b/>
                <w:bCs/>
                <w:lang w:val="en-US"/>
              </w:rPr>
              <w:t>kichik guruh)</w:t>
            </w:r>
          </w:p>
        </w:tc>
      </w:tr>
      <w:tr w:rsidR="00C51141" w:rsidRPr="001D1709" w:rsidTr="001D1709">
        <w:trPr>
          <w:cantSplit/>
          <w:trHeight w:val="320"/>
          <w:jc w:val="center"/>
        </w:trPr>
        <w:tc>
          <w:tcPr>
            <w:tcW w:w="756" w:type="dxa"/>
          </w:tcPr>
          <w:p w:rsidR="00C51141" w:rsidRPr="00213855" w:rsidRDefault="00C51141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jc w:val="both"/>
              <w:rPr>
                <w:lang w:val="en-US"/>
              </w:rPr>
            </w:pPr>
            <w:r w:rsidRPr="001D1709">
              <w:rPr>
                <w:bCs/>
                <w:lang w:val="en-US"/>
              </w:rPr>
              <w:t>Kengayish termometrlaridan  yordamida haroratni o‘lchash</w:t>
            </w:r>
          </w:p>
        </w:tc>
        <w:tc>
          <w:tcPr>
            <w:tcW w:w="1267" w:type="dxa"/>
            <w:vAlign w:val="center"/>
          </w:tcPr>
          <w:p w:rsidR="00C51141" w:rsidRDefault="00C51141" w:rsidP="00C511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1D1709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Manometrik termometrlar yordamida haroratni o‘lchash</w:t>
            </w:r>
          </w:p>
        </w:tc>
        <w:tc>
          <w:tcPr>
            <w:tcW w:w="1267" w:type="dxa"/>
            <w:vAlign w:val="center"/>
          </w:tcPr>
          <w:p w:rsidR="00C51141" w:rsidRDefault="00C51141" w:rsidP="00C5114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7C0CC1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Bosimlar farqi o‘zgaruvchan sarf o‘lchagichlar yordamida suyuqliklarning sarfini o‘lchash</w:t>
            </w:r>
          </w:p>
        </w:tc>
        <w:tc>
          <w:tcPr>
            <w:tcW w:w="1267" w:type="dxa"/>
          </w:tcPr>
          <w:p w:rsidR="00C51141" w:rsidRDefault="00C51141" w:rsidP="00C51141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7C0CC1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rPr>
                <w:bCs/>
                <w:lang w:val="uz-Cyrl-UZ"/>
              </w:rPr>
            </w:pPr>
            <w:r w:rsidRPr="001D1709">
              <w:rPr>
                <w:bCs/>
                <w:lang w:val="en-US"/>
              </w:rPr>
              <w:t>Bosimlar farqi o‘zgarmas sarf o‘lchagichlar yordamida suyuqlik va gazlarning sarf miqdorini o‘lchash</w:t>
            </w:r>
          </w:p>
        </w:tc>
        <w:tc>
          <w:tcPr>
            <w:tcW w:w="1267" w:type="dxa"/>
          </w:tcPr>
          <w:p w:rsidR="00C51141" w:rsidRDefault="00C51141" w:rsidP="00C51141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7C0CC1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Suyuqliklar sathini masofadan turib o‘lchash</w:t>
            </w:r>
          </w:p>
        </w:tc>
        <w:tc>
          <w:tcPr>
            <w:tcW w:w="1267" w:type="dxa"/>
          </w:tcPr>
          <w:p w:rsidR="00C51141" w:rsidRDefault="00C51141" w:rsidP="00C51141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7C0CC1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3C3FD3" w:rsidP="00C51141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C51141">
              <w:rPr>
                <w:color w:val="000000"/>
                <w:lang w:val="en-US"/>
              </w:rPr>
              <w:t>.</w:t>
            </w:r>
          </w:p>
        </w:tc>
        <w:tc>
          <w:tcPr>
            <w:tcW w:w="6962" w:type="dxa"/>
            <w:vAlign w:val="center"/>
          </w:tcPr>
          <w:p w:rsidR="00C51141" w:rsidRPr="001D1709" w:rsidRDefault="00C51141" w:rsidP="00C51141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Bosim o‘lchash asboblari yordamida suyuqlik va gazlarning bosimini o‘lchash</w:t>
            </w:r>
          </w:p>
        </w:tc>
        <w:tc>
          <w:tcPr>
            <w:tcW w:w="1267" w:type="dxa"/>
          </w:tcPr>
          <w:p w:rsidR="00C51141" w:rsidRDefault="00C51141" w:rsidP="00C51141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1D1709" w:rsidTr="001D1709">
        <w:trPr>
          <w:cantSplit/>
          <w:trHeight w:val="320"/>
          <w:jc w:val="center"/>
        </w:trPr>
        <w:tc>
          <w:tcPr>
            <w:tcW w:w="756" w:type="dxa"/>
          </w:tcPr>
          <w:p w:rsidR="00C51141" w:rsidRPr="004714F2" w:rsidRDefault="00C51141" w:rsidP="00C51141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C51141" w:rsidRPr="004714F2" w:rsidRDefault="00C51141" w:rsidP="00C51141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C51141" w:rsidRPr="003522C2" w:rsidRDefault="00C51141" w:rsidP="00C511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C3FD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51141" w:rsidRPr="006A0D62" w:rsidTr="00571208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C51141" w:rsidRPr="004714F2" w:rsidRDefault="00C51141" w:rsidP="00C5114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Laboratoriya </w:t>
            </w:r>
            <w:r w:rsidRPr="002D3E20">
              <w:rPr>
                <w:b/>
                <w:bCs/>
                <w:lang w:val="en-US"/>
              </w:rPr>
              <w:t xml:space="preserve"> mashg’ulot</w:t>
            </w:r>
            <w:r w:rsidR="003C3FD3">
              <w:rPr>
                <w:b/>
                <w:bCs/>
                <w:lang w:val="en-US"/>
              </w:rPr>
              <w:t>lari  MSS -145</w:t>
            </w:r>
            <w:r w:rsidRPr="002D3E20">
              <w:rPr>
                <w:b/>
                <w:bCs/>
                <w:lang w:val="en-US"/>
              </w:rPr>
              <w:t>-</w:t>
            </w:r>
            <w:r w:rsidR="003C3FD3">
              <w:rPr>
                <w:b/>
                <w:bCs/>
                <w:lang w:val="en-US"/>
              </w:rPr>
              <w:t>19</w:t>
            </w:r>
            <w:r>
              <w:rPr>
                <w:b/>
                <w:bCs/>
                <w:lang w:val="en-US"/>
              </w:rPr>
              <w:t xml:space="preserve"> (2</w:t>
            </w:r>
            <w:r w:rsidRPr="00D86F8C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kichik guruh)</w:t>
            </w: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213855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jc w:val="both"/>
              <w:rPr>
                <w:lang w:val="en-US"/>
              </w:rPr>
            </w:pPr>
            <w:r w:rsidRPr="001D1709">
              <w:rPr>
                <w:bCs/>
                <w:lang w:val="en-US"/>
              </w:rPr>
              <w:t>Kengayish termometrlaridan 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Manometrik termometrlar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Bosimlar farqi o‘zgaruvchan sarf o‘lchagichlar yordamida suyuqliklarning sarfini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lang w:val="uz-Cyrl-UZ"/>
              </w:rPr>
            </w:pPr>
            <w:r w:rsidRPr="001D1709">
              <w:rPr>
                <w:bCs/>
                <w:lang w:val="en-US"/>
              </w:rPr>
              <w:t>Bosimlar farqi o‘zgarmas sarf o‘lchagichlar yordamida suyuqlik va gazlarning sarf miqdorini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Suyuqliklar sathini masofadan turib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Bosim o‘lchash asboblari yordamida suyuqlik va gazlarning bosimini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1D3EFE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3C3FD3" w:rsidRPr="004714F2" w:rsidRDefault="003C3FD3" w:rsidP="003C3FD3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3C3FD3" w:rsidRPr="003522C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1D3EFE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3C3FD3" w:rsidRPr="004714F2" w:rsidRDefault="003C3FD3" w:rsidP="003C3FD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1D1709" w:rsidTr="002C7855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en-US"/>
              </w:rPr>
            </w:pP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6A0D62" w:rsidTr="00EF4C2E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Laboratoriya </w:t>
            </w:r>
            <w:r w:rsidRPr="002D3E20">
              <w:rPr>
                <w:b/>
                <w:bCs/>
                <w:lang w:val="en-US"/>
              </w:rPr>
              <w:t xml:space="preserve"> mashg’ulot</w:t>
            </w:r>
            <w:r>
              <w:rPr>
                <w:b/>
                <w:bCs/>
                <w:lang w:val="en-US"/>
              </w:rPr>
              <w:t>lari  MSS -146</w:t>
            </w:r>
            <w:r w:rsidRPr="002D3E2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19</w:t>
            </w:r>
            <w:r w:rsidRPr="00D86F8C">
              <w:rPr>
                <w:b/>
                <w:bCs/>
                <w:lang w:val="en-US"/>
              </w:rPr>
              <w:t xml:space="preserve"> (1-</w:t>
            </w:r>
            <w:r>
              <w:rPr>
                <w:b/>
                <w:bCs/>
                <w:lang w:val="en-US"/>
              </w:rPr>
              <w:t>kichik guruh)</w:t>
            </w: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213855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jc w:val="both"/>
              <w:rPr>
                <w:lang w:val="en-US"/>
              </w:rPr>
            </w:pPr>
            <w:r w:rsidRPr="001D1709">
              <w:rPr>
                <w:bCs/>
                <w:lang w:val="en-US"/>
              </w:rPr>
              <w:t>Kengayish termometrlaridan 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Manometrik termometrlar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Bosimlar farqi o‘zgaruvchan sarf o‘lchagichlar yordamida suyuqliklarning sarfini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lang w:val="uz-Cyrl-UZ"/>
              </w:rPr>
            </w:pPr>
            <w:r w:rsidRPr="001D1709">
              <w:rPr>
                <w:bCs/>
                <w:lang w:val="en-US"/>
              </w:rPr>
              <w:t>Bosimlar farqi o‘zgarmas sarf o‘lchagichlar yordamida suyuqlik va gazlarning sarf miqdorini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Suyuqliklar sathini masofadan turib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D44223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Bosim o‘lchash asboblari yordamida suyuqlik va gazlarning bosimini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F1689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3C3FD3" w:rsidRPr="004714F2" w:rsidRDefault="003C3FD3" w:rsidP="003C3FD3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3C3FD3" w:rsidRPr="003522C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6A0D62" w:rsidTr="00BB1375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Laboratoriya </w:t>
            </w:r>
            <w:r w:rsidRPr="002D3E20">
              <w:rPr>
                <w:b/>
                <w:bCs/>
                <w:lang w:val="en-US"/>
              </w:rPr>
              <w:t xml:space="preserve"> mashg’ulot</w:t>
            </w:r>
            <w:r>
              <w:rPr>
                <w:b/>
                <w:bCs/>
                <w:lang w:val="en-US"/>
              </w:rPr>
              <w:t>lari  MSS -146</w:t>
            </w:r>
            <w:r w:rsidRPr="002D3E2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19 (2</w:t>
            </w:r>
            <w:r w:rsidRPr="00D86F8C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kichik guruh)</w:t>
            </w: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213855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jc w:val="both"/>
              <w:rPr>
                <w:lang w:val="en-US"/>
              </w:rPr>
            </w:pPr>
            <w:r w:rsidRPr="001D1709">
              <w:rPr>
                <w:bCs/>
                <w:lang w:val="en-US"/>
              </w:rPr>
              <w:t>Kengayish termometrlaridan 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Manometrik termometrlar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Bosimlar farqi o‘zgaruvchan sarf o‘lchagichlar yordamida suyuqliklarning sarfini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lang w:val="uz-Cyrl-UZ"/>
              </w:rPr>
            </w:pPr>
            <w:r w:rsidRPr="001D1709">
              <w:rPr>
                <w:bCs/>
                <w:lang w:val="en-US"/>
              </w:rPr>
              <w:t>Bosimlar farqi o‘zgarmas sarf o‘lchagichlar yordamida suyuqlik va gazlarning sarf miqdorini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Suyuqliklar sathini masofadan turib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Bosim o‘lchash asboblari yordamida suyuqlik va gazlarning bosimini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D86F8C" w:rsidTr="00581799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3C3FD3" w:rsidRPr="004714F2" w:rsidRDefault="003C3FD3" w:rsidP="003C3FD3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3C3FD3" w:rsidRPr="003522C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3A72C5">
        <w:trPr>
          <w:cantSplit/>
          <w:trHeight w:val="320"/>
          <w:jc w:val="center"/>
        </w:trPr>
        <w:tc>
          <w:tcPr>
            <w:tcW w:w="14181" w:type="dxa"/>
            <w:gridSpan w:val="6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Laboratoriya </w:t>
            </w:r>
            <w:r w:rsidRPr="002D3E20">
              <w:rPr>
                <w:b/>
                <w:bCs/>
                <w:lang w:val="en-US"/>
              </w:rPr>
              <w:t xml:space="preserve"> mashg’ulot</w:t>
            </w:r>
            <w:r>
              <w:rPr>
                <w:b/>
                <w:bCs/>
                <w:lang w:val="en-US"/>
              </w:rPr>
              <w:t>lari  MSS -14</w:t>
            </w:r>
            <w:r>
              <w:rPr>
                <w:b/>
                <w:bCs/>
                <w:lang w:val="en-US"/>
              </w:rPr>
              <w:t>7</w:t>
            </w:r>
            <w:r w:rsidRPr="002D3E20"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  <w:lang w:val="en-US"/>
              </w:rPr>
              <w:t>19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3C3FD3" w:rsidRPr="003C3FD3" w:rsidTr="00930081">
        <w:trPr>
          <w:cantSplit/>
          <w:trHeight w:val="320"/>
          <w:jc w:val="center"/>
        </w:trPr>
        <w:tc>
          <w:tcPr>
            <w:tcW w:w="756" w:type="dxa"/>
          </w:tcPr>
          <w:p w:rsidR="003C3FD3" w:rsidRPr="00213855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jc w:val="both"/>
              <w:rPr>
                <w:lang w:val="en-US"/>
              </w:rPr>
            </w:pPr>
            <w:r w:rsidRPr="001D1709">
              <w:rPr>
                <w:bCs/>
                <w:lang w:val="en-US"/>
              </w:rPr>
              <w:t>Kengayish termometrlaridan 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93008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Manometrik termometrlar yordamida haroratni o‘lchash</w:t>
            </w:r>
          </w:p>
        </w:tc>
        <w:tc>
          <w:tcPr>
            <w:tcW w:w="1267" w:type="dxa"/>
            <w:vAlign w:val="center"/>
          </w:tcPr>
          <w:p w:rsidR="003C3FD3" w:rsidRDefault="003C3FD3" w:rsidP="003C3F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color w:val="000000"/>
                <w:lang w:val="en-US"/>
              </w:rPr>
            </w:pPr>
            <w:r w:rsidRPr="001D1709">
              <w:rPr>
                <w:bCs/>
                <w:lang w:val="en-US"/>
              </w:rPr>
              <w:t>Bosimlar farqi o‘zgaruvchan sarf o‘lchagichlar yordamida suyuqliklarning sarfini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rPr>
                <w:bCs/>
                <w:lang w:val="uz-Cyrl-UZ"/>
              </w:rPr>
            </w:pPr>
            <w:r w:rsidRPr="001D1709">
              <w:rPr>
                <w:bCs/>
                <w:lang w:val="en-US"/>
              </w:rPr>
              <w:t>Bosimlar farqi o‘zgarmas sarf o‘lchagichlar yordamida suyuqlik va gazlarning sarf miqdorini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Suyuqliklar sathini masofadan turib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6036C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6962" w:type="dxa"/>
            <w:vAlign w:val="center"/>
          </w:tcPr>
          <w:p w:rsidR="003C3FD3" w:rsidRPr="001D1709" w:rsidRDefault="003C3FD3" w:rsidP="003C3FD3">
            <w:pPr>
              <w:ind w:right="142"/>
              <w:jc w:val="both"/>
              <w:rPr>
                <w:lang w:val="uz-Cyrl-UZ"/>
              </w:rPr>
            </w:pPr>
            <w:r w:rsidRPr="001D1709">
              <w:rPr>
                <w:bCs/>
                <w:lang w:val="en-US"/>
              </w:rPr>
              <w:t>Bosim o‘lchash asboblari yordamida suyuqlik va gazlarning bosimini o‘lchash</w:t>
            </w:r>
          </w:p>
        </w:tc>
        <w:tc>
          <w:tcPr>
            <w:tcW w:w="1267" w:type="dxa"/>
          </w:tcPr>
          <w:p w:rsidR="003C3FD3" w:rsidRDefault="003C3FD3" w:rsidP="003C3FD3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3C3FD3" w:rsidRPr="003C3FD3" w:rsidTr="00930081">
        <w:trPr>
          <w:cantSplit/>
          <w:trHeight w:val="320"/>
          <w:jc w:val="center"/>
        </w:trPr>
        <w:tc>
          <w:tcPr>
            <w:tcW w:w="756" w:type="dxa"/>
          </w:tcPr>
          <w:p w:rsidR="003C3FD3" w:rsidRPr="004714F2" w:rsidRDefault="003C3FD3" w:rsidP="003C3FD3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6962" w:type="dxa"/>
          </w:tcPr>
          <w:p w:rsidR="003C3FD3" w:rsidRPr="004714F2" w:rsidRDefault="003C3FD3" w:rsidP="003C3FD3">
            <w:pPr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67" w:type="dxa"/>
            <w:vAlign w:val="center"/>
          </w:tcPr>
          <w:p w:rsidR="003C3FD3" w:rsidRPr="003522C2" w:rsidRDefault="003C3FD3" w:rsidP="003C3FD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00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92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3C3FD3" w:rsidRPr="004714F2" w:rsidRDefault="003C3FD3" w:rsidP="003C3FD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F3151" w:rsidRPr="004714F2" w:rsidRDefault="00AF3151" w:rsidP="00AF3151">
      <w:pPr>
        <w:jc w:val="center"/>
        <w:rPr>
          <w:b/>
          <w:bCs/>
          <w:sz w:val="22"/>
          <w:szCs w:val="22"/>
          <w:lang w:val="en-US"/>
        </w:rPr>
      </w:pPr>
    </w:p>
    <w:p w:rsidR="00316DE8" w:rsidRPr="004714F2" w:rsidRDefault="00316DE8" w:rsidP="00316DE8">
      <w:pPr>
        <w:jc w:val="center"/>
        <w:rPr>
          <w:b/>
          <w:bCs/>
          <w:sz w:val="22"/>
          <w:szCs w:val="22"/>
          <w:lang w:val="en-US"/>
        </w:rPr>
      </w:pPr>
    </w:p>
    <w:p w:rsidR="00B41C7B" w:rsidRDefault="00316DE8" w:rsidP="00316DE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</w:t>
      </w:r>
      <w:r w:rsidR="002D3E20">
        <w:rPr>
          <w:b/>
          <w:bCs/>
          <w:sz w:val="28"/>
          <w:szCs w:val="28"/>
          <w:lang w:val="en-US"/>
        </w:rPr>
        <w:t xml:space="preserve">                    </w:t>
      </w:r>
      <w:r>
        <w:rPr>
          <w:b/>
          <w:bCs/>
          <w:sz w:val="28"/>
          <w:szCs w:val="28"/>
          <w:lang w:val="en-US"/>
        </w:rPr>
        <w:t xml:space="preserve">            </w:t>
      </w:r>
      <w:r w:rsidRPr="002B0DA3">
        <w:rPr>
          <w:b/>
          <w:bCs/>
          <w:sz w:val="28"/>
          <w:szCs w:val="28"/>
          <w:lang w:val="en-US"/>
        </w:rPr>
        <w:t xml:space="preserve">Tuzuvchi: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 </w:t>
      </w:r>
      <w:r w:rsidR="006E18A8">
        <w:rPr>
          <w:b/>
          <w:bCs/>
          <w:sz w:val="28"/>
          <w:szCs w:val="28"/>
          <w:lang w:val="en-US"/>
        </w:rPr>
        <w:t>M.N.Eshonqulov</w:t>
      </w:r>
      <w:bookmarkStart w:id="0" w:name="_GoBack"/>
      <w:bookmarkEnd w:id="0"/>
    </w:p>
    <w:sectPr w:rsidR="00B41C7B" w:rsidSect="00AF3151">
      <w:footerReference w:type="even" r:id="rId7"/>
      <w:footerReference w:type="default" r:id="rId8"/>
      <w:pgSz w:w="16840" w:h="11907" w:orient="landscape" w:code="9"/>
      <w:pgMar w:top="360" w:right="363" w:bottom="567" w:left="34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45" w:rsidRDefault="00E15045">
      <w:r>
        <w:separator/>
      </w:r>
    </w:p>
  </w:endnote>
  <w:endnote w:type="continuationSeparator" w:id="0">
    <w:p w:rsidR="00E15045" w:rsidRDefault="00E1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55" w:rsidRDefault="00213855" w:rsidP="00D179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855" w:rsidRDefault="002138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55" w:rsidRDefault="00213855" w:rsidP="00D179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3FD3">
      <w:rPr>
        <w:rStyle w:val="a6"/>
        <w:noProof/>
      </w:rPr>
      <w:t>4</w:t>
    </w:r>
    <w:r>
      <w:rPr>
        <w:rStyle w:val="a6"/>
      </w:rPr>
      <w:fldChar w:fldCharType="end"/>
    </w:r>
  </w:p>
  <w:p w:rsidR="00213855" w:rsidRDefault="002138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45" w:rsidRDefault="00E15045">
      <w:r>
        <w:separator/>
      </w:r>
    </w:p>
  </w:footnote>
  <w:footnote w:type="continuationSeparator" w:id="0">
    <w:p w:rsidR="00E15045" w:rsidRDefault="00E1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9F8"/>
    <w:multiLevelType w:val="singleLevel"/>
    <w:tmpl w:val="A0F0AC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0A7B49"/>
    <w:multiLevelType w:val="multilevel"/>
    <w:tmpl w:val="715E87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6"/>
        <w:szCs w:val="16"/>
        <w:u w:val="none"/>
      </w:rPr>
    </w:lvl>
  </w:abstractNum>
  <w:abstractNum w:abstractNumId="2">
    <w:nsid w:val="02856A0B"/>
    <w:multiLevelType w:val="hybridMultilevel"/>
    <w:tmpl w:val="D74CF838"/>
    <w:lvl w:ilvl="0" w:tplc="FE720F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353269B"/>
    <w:multiLevelType w:val="hybridMultilevel"/>
    <w:tmpl w:val="E7A43F76"/>
    <w:lvl w:ilvl="0" w:tplc="2A3E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A144BC"/>
    <w:multiLevelType w:val="hybridMultilevel"/>
    <w:tmpl w:val="38961C28"/>
    <w:lvl w:ilvl="0" w:tplc="F77625F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24ECE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EB42B5"/>
    <w:multiLevelType w:val="hybridMultilevel"/>
    <w:tmpl w:val="AB126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807E31"/>
    <w:multiLevelType w:val="hybridMultilevel"/>
    <w:tmpl w:val="F378DC30"/>
    <w:lvl w:ilvl="0" w:tplc="B4268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015DEC"/>
    <w:multiLevelType w:val="hybridMultilevel"/>
    <w:tmpl w:val="DAE89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2446ED"/>
    <w:multiLevelType w:val="hybridMultilevel"/>
    <w:tmpl w:val="59A6B730"/>
    <w:lvl w:ilvl="0" w:tplc="174C34D6">
      <w:start w:val="1"/>
      <w:numFmt w:val="decimal"/>
      <w:lvlText w:val="%1)"/>
      <w:lvlJc w:val="left"/>
      <w:pPr>
        <w:tabs>
          <w:tab w:val="num" w:pos="555"/>
        </w:tabs>
        <w:ind w:left="5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2A5E0C15"/>
    <w:multiLevelType w:val="hybridMultilevel"/>
    <w:tmpl w:val="7F569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12510"/>
    <w:multiLevelType w:val="hybridMultilevel"/>
    <w:tmpl w:val="5FBACB76"/>
    <w:lvl w:ilvl="0" w:tplc="3C0022E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B8692D"/>
    <w:multiLevelType w:val="singleLevel"/>
    <w:tmpl w:val="7CA41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FC254F0"/>
    <w:multiLevelType w:val="singleLevel"/>
    <w:tmpl w:val="4E8E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383697B"/>
    <w:multiLevelType w:val="hybridMultilevel"/>
    <w:tmpl w:val="D1E60FC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5">
    <w:nsid w:val="379351C4"/>
    <w:multiLevelType w:val="hybridMultilevel"/>
    <w:tmpl w:val="B5027C2A"/>
    <w:lvl w:ilvl="0" w:tplc="F77625F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16">
    <w:nsid w:val="3FFB3A6B"/>
    <w:multiLevelType w:val="singleLevel"/>
    <w:tmpl w:val="63401710"/>
    <w:lvl w:ilvl="0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cs="Times New Roman" w:hint="default"/>
        <w:b w:val="0"/>
      </w:rPr>
    </w:lvl>
  </w:abstractNum>
  <w:abstractNum w:abstractNumId="17">
    <w:nsid w:val="408E447B"/>
    <w:multiLevelType w:val="hybridMultilevel"/>
    <w:tmpl w:val="AC6A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3654CCF"/>
    <w:multiLevelType w:val="hybridMultilevel"/>
    <w:tmpl w:val="CD9EB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976C7E"/>
    <w:multiLevelType w:val="multilevel"/>
    <w:tmpl w:val="7BCE052E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4BF074B3"/>
    <w:multiLevelType w:val="multilevel"/>
    <w:tmpl w:val="8B26D6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D7670AE"/>
    <w:multiLevelType w:val="multilevel"/>
    <w:tmpl w:val="0688D2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0A05FEF"/>
    <w:multiLevelType w:val="hybridMultilevel"/>
    <w:tmpl w:val="2D0EEF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2F537FC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6AF3B3E"/>
    <w:multiLevelType w:val="hybridMultilevel"/>
    <w:tmpl w:val="0A5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B9F3247"/>
    <w:multiLevelType w:val="hybridMultilevel"/>
    <w:tmpl w:val="978693E2"/>
    <w:lvl w:ilvl="0" w:tplc="8A382EB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D913B62"/>
    <w:multiLevelType w:val="hybridMultilevel"/>
    <w:tmpl w:val="71CABD72"/>
    <w:lvl w:ilvl="0" w:tplc="FE4C389E">
      <w:start w:val="1"/>
      <w:numFmt w:val="decimal"/>
      <w:lvlText w:val="%1."/>
      <w:lvlJc w:val="left"/>
      <w:pPr>
        <w:tabs>
          <w:tab w:val="num" w:pos="253"/>
        </w:tabs>
        <w:ind w:left="2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  <w:rPr>
        <w:rFonts w:cs="Times New Roman"/>
      </w:rPr>
    </w:lvl>
  </w:abstractNum>
  <w:abstractNum w:abstractNumId="27">
    <w:nsid w:val="60F57530"/>
    <w:multiLevelType w:val="hybridMultilevel"/>
    <w:tmpl w:val="BE7E6B62"/>
    <w:lvl w:ilvl="0" w:tplc="0419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8">
    <w:nsid w:val="615E2EC9"/>
    <w:multiLevelType w:val="hybridMultilevel"/>
    <w:tmpl w:val="2D0EEF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2867414"/>
    <w:multiLevelType w:val="hybridMultilevel"/>
    <w:tmpl w:val="2C2E4372"/>
    <w:lvl w:ilvl="0" w:tplc="C35C24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2AC2B9C"/>
    <w:multiLevelType w:val="multilevel"/>
    <w:tmpl w:val="1B2A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8522EE"/>
    <w:multiLevelType w:val="hybridMultilevel"/>
    <w:tmpl w:val="771846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4D2098F"/>
    <w:multiLevelType w:val="hybridMultilevel"/>
    <w:tmpl w:val="03588F38"/>
    <w:lvl w:ilvl="0" w:tplc="4F5E3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940D0"/>
    <w:multiLevelType w:val="hybridMultilevel"/>
    <w:tmpl w:val="E9B2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092407"/>
    <w:multiLevelType w:val="hybridMultilevel"/>
    <w:tmpl w:val="1B840EE2"/>
    <w:lvl w:ilvl="0" w:tplc="E092F016">
      <w:numFmt w:val="bullet"/>
      <w:lvlText w:val="-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6461C39"/>
    <w:multiLevelType w:val="multilevel"/>
    <w:tmpl w:val="CD8635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cs="Times New Roman" w:hint="default"/>
      </w:rPr>
    </w:lvl>
  </w:abstractNum>
  <w:abstractNum w:abstractNumId="36">
    <w:nsid w:val="76FB4330"/>
    <w:multiLevelType w:val="hybridMultilevel"/>
    <w:tmpl w:val="B5027C2A"/>
    <w:lvl w:ilvl="0" w:tplc="F77625F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  <w:rPr>
        <w:rFonts w:cs="Times New Roman"/>
      </w:rPr>
    </w:lvl>
  </w:abstractNum>
  <w:abstractNum w:abstractNumId="37">
    <w:nsid w:val="772C15A9"/>
    <w:multiLevelType w:val="hybridMultilevel"/>
    <w:tmpl w:val="D8D03B84"/>
    <w:lvl w:ilvl="0" w:tplc="0F1C1DF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7F324C"/>
    <w:multiLevelType w:val="hybridMultilevel"/>
    <w:tmpl w:val="930E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0"/>
  </w:num>
  <w:num w:numId="5">
    <w:abstractNumId w:val="2"/>
  </w:num>
  <w:num w:numId="6">
    <w:abstractNumId w:val="21"/>
  </w:num>
  <w:num w:numId="7">
    <w:abstractNumId w:val="20"/>
  </w:num>
  <w:num w:numId="8">
    <w:abstractNumId w:val="27"/>
  </w:num>
  <w:num w:numId="9">
    <w:abstractNumId w:val="11"/>
  </w:num>
  <w:num w:numId="10">
    <w:abstractNumId w:val="9"/>
  </w:num>
  <w:num w:numId="11">
    <w:abstractNumId w:val="37"/>
  </w:num>
  <w:num w:numId="12">
    <w:abstractNumId w:val="6"/>
  </w:num>
  <w:num w:numId="13">
    <w:abstractNumId w:val="3"/>
  </w:num>
  <w:num w:numId="14">
    <w:abstractNumId w:val="38"/>
  </w:num>
  <w:num w:numId="15">
    <w:abstractNumId w:val="18"/>
  </w:num>
  <w:num w:numId="16">
    <w:abstractNumId w:val="30"/>
  </w:num>
  <w:num w:numId="17">
    <w:abstractNumId w:val="8"/>
  </w:num>
  <w:num w:numId="18">
    <w:abstractNumId w:val="7"/>
  </w:num>
  <w:num w:numId="19">
    <w:abstractNumId w:val="26"/>
  </w:num>
  <w:num w:numId="20">
    <w:abstractNumId w:val="17"/>
  </w:num>
  <w:num w:numId="21">
    <w:abstractNumId w:val="13"/>
  </w:num>
  <w:num w:numId="22">
    <w:abstractNumId w:val="32"/>
  </w:num>
  <w:num w:numId="23">
    <w:abstractNumId w:val="19"/>
  </w:num>
  <w:num w:numId="24">
    <w:abstractNumId w:val="16"/>
  </w:num>
  <w:num w:numId="25">
    <w:abstractNumId w:val="34"/>
  </w:num>
  <w:num w:numId="26">
    <w:abstractNumId w:val="15"/>
  </w:num>
  <w:num w:numId="27">
    <w:abstractNumId w:val="14"/>
  </w:num>
  <w:num w:numId="28">
    <w:abstractNumId w:val="24"/>
  </w:num>
  <w:num w:numId="29">
    <w:abstractNumId w:val="36"/>
  </w:num>
  <w:num w:numId="30">
    <w:abstractNumId w:val="4"/>
  </w:num>
  <w:num w:numId="31">
    <w:abstractNumId w:val="1"/>
  </w:num>
  <w:num w:numId="32">
    <w:abstractNumId w:val="28"/>
  </w:num>
  <w:num w:numId="33">
    <w:abstractNumId w:val="25"/>
  </w:num>
  <w:num w:numId="34">
    <w:abstractNumId w:val="33"/>
  </w:num>
  <w:num w:numId="35">
    <w:abstractNumId w:val="5"/>
  </w:num>
  <w:num w:numId="36">
    <w:abstractNumId w:val="31"/>
  </w:num>
  <w:num w:numId="37">
    <w:abstractNumId w:val="29"/>
  </w:num>
  <w:num w:numId="38">
    <w:abstractNumId w:val="3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B8"/>
    <w:rsid w:val="00010641"/>
    <w:rsid w:val="00041879"/>
    <w:rsid w:val="00060403"/>
    <w:rsid w:val="00061F2B"/>
    <w:rsid w:val="00061F80"/>
    <w:rsid w:val="0009097F"/>
    <w:rsid w:val="000931E0"/>
    <w:rsid w:val="001200E2"/>
    <w:rsid w:val="00121D77"/>
    <w:rsid w:val="00125596"/>
    <w:rsid w:val="00133EB2"/>
    <w:rsid w:val="00136FE5"/>
    <w:rsid w:val="001436F3"/>
    <w:rsid w:val="001464D8"/>
    <w:rsid w:val="0017075A"/>
    <w:rsid w:val="00171B25"/>
    <w:rsid w:val="00176A66"/>
    <w:rsid w:val="00190CBF"/>
    <w:rsid w:val="001B46A5"/>
    <w:rsid w:val="001D1709"/>
    <w:rsid w:val="001E12AC"/>
    <w:rsid w:val="001F4D8D"/>
    <w:rsid w:val="00213855"/>
    <w:rsid w:val="00214A8F"/>
    <w:rsid w:val="00243848"/>
    <w:rsid w:val="002462F9"/>
    <w:rsid w:val="0029333D"/>
    <w:rsid w:val="00295EBD"/>
    <w:rsid w:val="002A108D"/>
    <w:rsid w:val="002B0DA3"/>
    <w:rsid w:val="002B7965"/>
    <w:rsid w:val="002D3E20"/>
    <w:rsid w:val="00316DE8"/>
    <w:rsid w:val="003304E4"/>
    <w:rsid w:val="00337518"/>
    <w:rsid w:val="003472FC"/>
    <w:rsid w:val="003522C2"/>
    <w:rsid w:val="00356C55"/>
    <w:rsid w:val="00372C11"/>
    <w:rsid w:val="0039487C"/>
    <w:rsid w:val="003B03B0"/>
    <w:rsid w:val="003B2692"/>
    <w:rsid w:val="003B6589"/>
    <w:rsid w:val="003C3FD3"/>
    <w:rsid w:val="003D17A0"/>
    <w:rsid w:val="003F060B"/>
    <w:rsid w:val="003F5ACB"/>
    <w:rsid w:val="00412E22"/>
    <w:rsid w:val="00433895"/>
    <w:rsid w:val="00436B6B"/>
    <w:rsid w:val="004501DC"/>
    <w:rsid w:val="004714F2"/>
    <w:rsid w:val="004746C3"/>
    <w:rsid w:val="00491281"/>
    <w:rsid w:val="004E0CCC"/>
    <w:rsid w:val="004E542B"/>
    <w:rsid w:val="00541E9F"/>
    <w:rsid w:val="0056325D"/>
    <w:rsid w:val="005668F3"/>
    <w:rsid w:val="005934E6"/>
    <w:rsid w:val="005A6298"/>
    <w:rsid w:val="005C3CFA"/>
    <w:rsid w:val="005D5D62"/>
    <w:rsid w:val="005F118E"/>
    <w:rsid w:val="0069309A"/>
    <w:rsid w:val="006A0D62"/>
    <w:rsid w:val="006D6D92"/>
    <w:rsid w:val="006E18A8"/>
    <w:rsid w:val="006F275F"/>
    <w:rsid w:val="006F4CF8"/>
    <w:rsid w:val="0072406D"/>
    <w:rsid w:val="007342B5"/>
    <w:rsid w:val="00740858"/>
    <w:rsid w:val="00743C0E"/>
    <w:rsid w:val="007540CE"/>
    <w:rsid w:val="007712B8"/>
    <w:rsid w:val="00792654"/>
    <w:rsid w:val="007949F3"/>
    <w:rsid w:val="007A03D8"/>
    <w:rsid w:val="007E08D3"/>
    <w:rsid w:val="007E4C86"/>
    <w:rsid w:val="007F67AF"/>
    <w:rsid w:val="00806A17"/>
    <w:rsid w:val="008106D1"/>
    <w:rsid w:val="00814BE8"/>
    <w:rsid w:val="00841027"/>
    <w:rsid w:val="008505FD"/>
    <w:rsid w:val="008534FD"/>
    <w:rsid w:val="008C0468"/>
    <w:rsid w:val="008D46E3"/>
    <w:rsid w:val="00901454"/>
    <w:rsid w:val="00903373"/>
    <w:rsid w:val="009037FC"/>
    <w:rsid w:val="00926CE7"/>
    <w:rsid w:val="00927B82"/>
    <w:rsid w:val="00957D3A"/>
    <w:rsid w:val="009729BE"/>
    <w:rsid w:val="009935EE"/>
    <w:rsid w:val="009C0211"/>
    <w:rsid w:val="009D02A2"/>
    <w:rsid w:val="009D1684"/>
    <w:rsid w:val="009F220F"/>
    <w:rsid w:val="00A072E0"/>
    <w:rsid w:val="00A17849"/>
    <w:rsid w:val="00A27773"/>
    <w:rsid w:val="00A40A52"/>
    <w:rsid w:val="00A8011A"/>
    <w:rsid w:val="00A875D1"/>
    <w:rsid w:val="00AD1042"/>
    <w:rsid w:val="00AD3636"/>
    <w:rsid w:val="00AF3151"/>
    <w:rsid w:val="00B11D1F"/>
    <w:rsid w:val="00B11DF4"/>
    <w:rsid w:val="00B14B82"/>
    <w:rsid w:val="00B206FE"/>
    <w:rsid w:val="00B41C7B"/>
    <w:rsid w:val="00B449DE"/>
    <w:rsid w:val="00B559F4"/>
    <w:rsid w:val="00B80377"/>
    <w:rsid w:val="00B93C2B"/>
    <w:rsid w:val="00BB7478"/>
    <w:rsid w:val="00BC7233"/>
    <w:rsid w:val="00BD0074"/>
    <w:rsid w:val="00BD09A1"/>
    <w:rsid w:val="00BE5E64"/>
    <w:rsid w:val="00BF15E8"/>
    <w:rsid w:val="00BF34AB"/>
    <w:rsid w:val="00C232D0"/>
    <w:rsid w:val="00C421F9"/>
    <w:rsid w:val="00C51141"/>
    <w:rsid w:val="00C667B4"/>
    <w:rsid w:val="00C703E7"/>
    <w:rsid w:val="00C87F47"/>
    <w:rsid w:val="00CF5EDF"/>
    <w:rsid w:val="00D15D99"/>
    <w:rsid w:val="00D17948"/>
    <w:rsid w:val="00D26337"/>
    <w:rsid w:val="00D70DF2"/>
    <w:rsid w:val="00D81BBD"/>
    <w:rsid w:val="00D83E4A"/>
    <w:rsid w:val="00D86F8C"/>
    <w:rsid w:val="00D86FB1"/>
    <w:rsid w:val="00DA1A2B"/>
    <w:rsid w:val="00DA367D"/>
    <w:rsid w:val="00DA41CF"/>
    <w:rsid w:val="00DC3006"/>
    <w:rsid w:val="00DD2013"/>
    <w:rsid w:val="00DE1C57"/>
    <w:rsid w:val="00DE4A5F"/>
    <w:rsid w:val="00E07FF2"/>
    <w:rsid w:val="00E12C5E"/>
    <w:rsid w:val="00E15045"/>
    <w:rsid w:val="00E173FD"/>
    <w:rsid w:val="00E313B8"/>
    <w:rsid w:val="00E51679"/>
    <w:rsid w:val="00E66302"/>
    <w:rsid w:val="00EA6528"/>
    <w:rsid w:val="00EE115F"/>
    <w:rsid w:val="00EE2598"/>
    <w:rsid w:val="00F3211D"/>
    <w:rsid w:val="00F5704F"/>
    <w:rsid w:val="00F60D14"/>
    <w:rsid w:val="00F856A2"/>
    <w:rsid w:val="00F96845"/>
    <w:rsid w:val="00FA4127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ED845E-B384-4B57-84EB-3525A11B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13B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9F220F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9F220F"/>
    <w:pPr>
      <w:keepNext/>
      <w:jc w:val="center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locked/>
    <w:rsid w:val="009F220F"/>
    <w:pPr>
      <w:keepNext/>
      <w:jc w:val="center"/>
      <w:outlineLvl w:val="3"/>
    </w:pPr>
    <w:rPr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locked/>
    <w:rsid w:val="009F220F"/>
    <w:pPr>
      <w:keepNext/>
      <w:jc w:val="center"/>
      <w:outlineLvl w:val="4"/>
    </w:pPr>
    <w:rPr>
      <w:i/>
      <w:sz w:val="32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locked/>
    <w:rsid w:val="009F220F"/>
    <w:pPr>
      <w:keepNext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9F220F"/>
    <w:pPr>
      <w:keepNext/>
      <w:jc w:val="both"/>
      <w:outlineLvl w:val="6"/>
    </w:pPr>
    <w:rPr>
      <w:noProof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9F220F"/>
    <w:pPr>
      <w:keepNext/>
      <w:jc w:val="center"/>
      <w:outlineLvl w:val="8"/>
    </w:pPr>
    <w:rPr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6C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3F06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3F060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3F060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3F060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3F060B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3F060B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3F060B"/>
    <w:rPr>
      <w:rFonts w:ascii="Cambria" w:hAnsi="Cambria" w:cs="Times New Roman"/>
    </w:rPr>
  </w:style>
  <w:style w:type="table" w:styleId="a3">
    <w:name w:val="Table Grid"/>
    <w:basedOn w:val="a1"/>
    <w:uiPriority w:val="99"/>
    <w:rsid w:val="00E31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313B8"/>
    <w:pPr>
      <w:jc w:val="both"/>
    </w:pPr>
    <w:rPr>
      <w:b/>
      <w:szCs w:val="20"/>
    </w:rPr>
  </w:style>
  <w:style w:type="character" w:customStyle="1" w:styleId="BodyText3Char">
    <w:name w:val="Body Text 3 Char"/>
    <w:uiPriority w:val="99"/>
    <w:semiHidden/>
    <w:locked/>
    <w:rsid w:val="00926CE7"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E313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926CE7"/>
    <w:rPr>
      <w:rFonts w:cs="Times New Roman"/>
      <w:sz w:val="24"/>
      <w:szCs w:val="24"/>
    </w:rPr>
  </w:style>
  <w:style w:type="character" w:styleId="a6">
    <w:name w:val="page number"/>
    <w:uiPriority w:val="99"/>
    <w:rsid w:val="00E313B8"/>
    <w:rPr>
      <w:rFonts w:cs="Times New Roman"/>
    </w:rPr>
  </w:style>
  <w:style w:type="table" w:styleId="-1">
    <w:name w:val="Table Web 1"/>
    <w:basedOn w:val="a1"/>
    <w:uiPriority w:val="99"/>
    <w:rsid w:val="00743C0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2">
    <w:name w:val="Основной текст 3 Знак"/>
    <w:link w:val="31"/>
    <w:locked/>
    <w:rsid w:val="00BF34AB"/>
    <w:rPr>
      <w:rFonts w:cs="Times New Roman"/>
      <w:b/>
      <w:sz w:val="24"/>
      <w:lang w:val="ru-RU" w:eastAsia="ru-RU" w:bidi="ar-SA"/>
    </w:rPr>
  </w:style>
  <w:style w:type="character" w:customStyle="1" w:styleId="41">
    <w:name w:val="Знак Знак4"/>
    <w:uiPriority w:val="99"/>
    <w:locked/>
    <w:rsid w:val="004714F2"/>
    <w:rPr>
      <w:rFonts w:cs="Times New Roman"/>
      <w:b/>
      <w:sz w:val="24"/>
    </w:rPr>
  </w:style>
  <w:style w:type="character" w:customStyle="1" w:styleId="8">
    <w:name w:val="Знак Знак8"/>
    <w:uiPriority w:val="99"/>
    <w:rsid w:val="009F220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6">
    <w:name w:val="Знак Знак16"/>
    <w:uiPriority w:val="99"/>
    <w:rsid w:val="009F220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F220F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F220F"/>
    <w:rPr>
      <w:rFonts w:cs="Times New Roman"/>
      <w:b/>
      <w:sz w:val="28"/>
      <w:lang w:val="en-US" w:eastAsia="ru-RU" w:bidi="ar-SA"/>
    </w:rPr>
  </w:style>
  <w:style w:type="character" w:customStyle="1" w:styleId="40">
    <w:name w:val="Заголовок 4 Знак"/>
    <w:link w:val="4"/>
    <w:uiPriority w:val="99"/>
    <w:locked/>
    <w:rsid w:val="009F220F"/>
    <w:rPr>
      <w:rFonts w:cs="Times New Roman"/>
      <w:sz w:val="24"/>
      <w:lang w:val="en-US" w:eastAsia="ru-RU" w:bidi="ar-SA"/>
    </w:rPr>
  </w:style>
  <w:style w:type="character" w:customStyle="1" w:styleId="50">
    <w:name w:val="Заголовок 5 Знак"/>
    <w:link w:val="5"/>
    <w:uiPriority w:val="99"/>
    <w:locked/>
    <w:rsid w:val="009F220F"/>
    <w:rPr>
      <w:rFonts w:cs="Times New Roman"/>
      <w:i/>
      <w:sz w:val="32"/>
      <w:lang w:val="en-US" w:eastAsia="ru-RU" w:bidi="ar-SA"/>
    </w:rPr>
  </w:style>
  <w:style w:type="character" w:customStyle="1" w:styleId="60">
    <w:name w:val="Заголовок 6 Знак"/>
    <w:link w:val="6"/>
    <w:uiPriority w:val="99"/>
    <w:locked/>
    <w:rsid w:val="009F220F"/>
    <w:rPr>
      <w:rFonts w:cs="Times New Roman"/>
      <w:b/>
      <w:sz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F220F"/>
    <w:rPr>
      <w:rFonts w:cs="Times New Roman"/>
      <w:noProof/>
      <w:sz w:val="28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F220F"/>
    <w:rPr>
      <w:rFonts w:cs="Times New Roman"/>
      <w:b/>
      <w:sz w:val="34"/>
      <w:lang w:val="ru-RU" w:eastAsia="ru-RU" w:bidi="ar-SA"/>
    </w:rPr>
  </w:style>
  <w:style w:type="table" w:customStyle="1" w:styleId="11">
    <w:name w:val="Стиль таблицы1"/>
    <w:basedOn w:val="-1"/>
    <w:uiPriority w:val="99"/>
    <w:rsid w:val="009F220F"/>
    <w:pPr>
      <w:jc w:val="center"/>
    </w:pPr>
    <w:rPr>
      <w:color w:val="00FFFF"/>
    </w:rPr>
    <w:tblPr>
      <w:tblCellSpacing w:w="20" w:type="dxa"/>
      <w:tblInd w:w="0" w:type="dxa"/>
      <w:tblBorders>
        <w:top w:val="triple" w:sz="12" w:space="0" w:color="auto"/>
        <w:left w:val="triple" w:sz="12" w:space="0" w:color="auto"/>
        <w:bottom w:val="triple" w:sz="12" w:space="0" w:color="auto"/>
        <w:right w:val="triple" w:sz="12" w:space="0" w:color="auto"/>
        <w:insideH w:val="triple" w:sz="12" w:space="0" w:color="auto"/>
        <w:insideV w:val="trip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Times New Roman" w:hAnsi="Times New Roman"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"/>
    <w:link w:val="a8"/>
    <w:uiPriority w:val="99"/>
    <w:rsid w:val="009F220F"/>
    <w:pPr>
      <w:jc w:val="both"/>
    </w:pPr>
    <w:rPr>
      <w:szCs w:val="20"/>
    </w:rPr>
  </w:style>
  <w:style w:type="character" w:customStyle="1" w:styleId="BodyTextChar">
    <w:name w:val="Body Text Char"/>
    <w:uiPriority w:val="99"/>
    <w:semiHidden/>
    <w:locked/>
    <w:rsid w:val="003F060B"/>
    <w:rPr>
      <w:rFonts w:cs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9F220F"/>
    <w:rPr>
      <w:rFonts w:cs="Times New Roman"/>
      <w:sz w:val="24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F220F"/>
    <w:pPr>
      <w:ind w:firstLine="851"/>
      <w:jc w:val="center"/>
    </w:pPr>
    <w:rPr>
      <w:b/>
      <w:sz w:val="28"/>
      <w:szCs w:val="20"/>
    </w:rPr>
  </w:style>
  <w:style w:type="character" w:customStyle="1" w:styleId="BodyTextIndent2Char">
    <w:name w:val="Body Text Indent 2 Char"/>
    <w:uiPriority w:val="99"/>
    <w:semiHidden/>
    <w:locked/>
    <w:rsid w:val="003F060B"/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9F220F"/>
    <w:rPr>
      <w:rFonts w:cs="Times New Roman"/>
      <w:b/>
      <w:sz w:val="28"/>
      <w:lang w:val="ru-RU" w:eastAsia="ru-RU" w:bidi="ar-SA"/>
    </w:rPr>
  </w:style>
  <w:style w:type="character" w:customStyle="1" w:styleId="51">
    <w:name w:val="Знак Знак5"/>
    <w:uiPriority w:val="99"/>
    <w:rsid w:val="009F220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9F220F"/>
    <w:pPr>
      <w:ind w:firstLine="851"/>
      <w:jc w:val="both"/>
    </w:pPr>
    <w:rPr>
      <w:rFonts w:ascii="PANDA Times UZ" w:hAnsi="PANDA Times UZ"/>
      <w:lang w:val="uz-Cyrl-UZ"/>
    </w:rPr>
  </w:style>
  <w:style w:type="character" w:customStyle="1" w:styleId="BodyTextIndentChar">
    <w:name w:val="Body Text Indent Char"/>
    <w:uiPriority w:val="99"/>
    <w:semiHidden/>
    <w:locked/>
    <w:rsid w:val="003F060B"/>
    <w:rPr>
      <w:rFonts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9F220F"/>
    <w:rPr>
      <w:rFonts w:ascii="PANDA Times UZ" w:hAnsi="PANDA Times UZ" w:cs="Times New Roman"/>
      <w:sz w:val="24"/>
      <w:szCs w:val="24"/>
      <w:lang w:val="uz-Cyrl-UZ" w:eastAsia="ru-RU" w:bidi="ar-SA"/>
    </w:rPr>
  </w:style>
  <w:style w:type="character" w:styleId="ab">
    <w:name w:val="Hyperlink"/>
    <w:uiPriority w:val="99"/>
    <w:rsid w:val="009F220F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locked/>
    <w:rsid w:val="009F220F"/>
    <w:pPr>
      <w:jc w:val="center"/>
    </w:pPr>
    <w:rPr>
      <w:sz w:val="28"/>
      <w:szCs w:val="20"/>
    </w:rPr>
  </w:style>
  <w:style w:type="character" w:customStyle="1" w:styleId="TitleChar">
    <w:name w:val="Title Char"/>
    <w:uiPriority w:val="99"/>
    <w:locked/>
    <w:rsid w:val="003F060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locked/>
    <w:rsid w:val="009F220F"/>
    <w:rPr>
      <w:rFonts w:cs="Times New Roman"/>
      <w:sz w:val="28"/>
      <w:lang w:val="ru-RU" w:eastAsia="ru-RU" w:bidi="ar-SA"/>
    </w:rPr>
  </w:style>
  <w:style w:type="paragraph" w:customStyle="1" w:styleId="PANDATimesUZ">
    <w:name w:val="Обычный + PANDA Times UZ"/>
    <w:aliases w:val="14 пт,Черный,Обычный + 14 пт"/>
    <w:basedOn w:val="a"/>
    <w:link w:val="PANDATimesUZ0"/>
    <w:uiPriority w:val="99"/>
    <w:rsid w:val="009F220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PANDA Times UZ" w:hAnsi="PANDA Times UZ"/>
      <w:color w:val="000000"/>
      <w:sz w:val="28"/>
      <w:szCs w:val="28"/>
      <w:lang w:val="uz-Cyrl-UZ"/>
    </w:rPr>
  </w:style>
  <w:style w:type="character" w:customStyle="1" w:styleId="PANDATimesUZ0">
    <w:name w:val="Обычный + PANDA Times UZ Знак"/>
    <w:aliases w:val="14 пт Знак,Черный Знак"/>
    <w:link w:val="PANDATimesUZ"/>
    <w:uiPriority w:val="99"/>
    <w:locked/>
    <w:rsid w:val="009F220F"/>
    <w:rPr>
      <w:rFonts w:ascii="PANDA Times UZ" w:hAnsi="PANDA Times UZ" w:cs="Times New Roman"/>
      <w:color w:val="000000"/>
      <w:sz w:val="28"/>
      <w:szCs w:val="28"/>
      <w:lang w:val="uz-Cyrl-UZ" w:eastAsia="ru-RU" w:bidi="ar-SA"/>
    </w:rPr>
  </w:style>
  <w:style w:type="paragraph" w:styleId="23">
    <w:name w:val="Body Text 2"/>
    <w:basedOn w:val="a"/>
    <w:link w:val="24"/>
    <w:uiPriority w:val="99"/>
    <w:rsid w:val="009F220F"/>
    <w:pPr>
      <w:spacing w:after="120" w:line="480" w:lineRule="auto"/>
    </w:pPr>
  </w:style>
  <w:style w:type="character" w:customStyle="1" w:styleId="BodyText2Char">
    <w:name w:val="Body Text 2 Char"/>
    <w:uiPriority w:val="99"/>
    <w:semiHidden/>
    <w:locked/>
    <w:rsid w:val="003F060B"/>
    <w:rPr>
      <w:rFonts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9F220F"/>
    <w:rPr>
      <w:rFonts w:cs="Times New Roman"/>
      <w:sz w:val="24"/>
      <w:szCs w:val="24"/>
      <w:lang w:val="ru-RU" w:eastAsia="ru-RU" w:bidi="ar-SA"/>
    </w:rPr>
  </w:style>
  <w:style w:type="paragraph" w:customStyle="1" w:styleId="ae">
    <w:name w:val="Знак Знак Знак Знак"/>
    <w:basedOn w:val="a"/>
    <w:autoRedefine/>
    <w:uiPriority w:val="99"/>
    <w:rsid w:val="009F220F"/>
    <w:pPr>
      <w:spacing w:after="160" w:line="240" w:lineRule="exact"/>
    </w:pPr>
    <w:rPr>
      <w:sz w:val="28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9F220F"/>
    <w:pPr>
      <w:spacing w:after="120"/>
      <w:ind w:left="283"/>
    </w:pPr>
    <w:rPr>
      <w:rFonts w:ascii="PANDA Times UZ" w:hAnsi="PANDA Times UZ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3F060B"/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9F220F"/>
    <w:rPr>
      <w:rFonts w:ascii="PANDA Times UZ" w:hAnsi="PANDA Times UZ" w:cs="Times New Roman"/>
      <w:sz w:val="16"/>
      <w:szCs w:val="16"/>
      <w:lang w:val="ru-RU" w:eastAsia="ru-RU" w:bidi="ar-SA"/>
    </w:rPr>
  </w:style>
  <w:style w:type="paragraph" w:customStyle="1" w:styleId="12">
    <w:name w:val="Абзац списка1"/>
    <w:basedOn w:val="a"/>
    <w:link w:val="af"/>
    <w:uiPriority w:val="99"/>
    <w:rsid w:val="009F220F"/>
    <w:pPr>
      <w:spacing w:after="200" w:line="276" w:lineRule="auto"/>
      <w:ind w:left="720"/>
      <w:contextualSpacing/>
    </w:pPr>
    <w:rPr>
      <w:rFonts w:ascii="Courier New" w:hAnsi="Courier New"/>
      <w:sz w:val="20"/>
      <w:szCs w:val="20"/>
    </w:rPr>
  </w:style>
  <w:style w:type="character" w:customStyle="1" w:styleId="af">
    <w:name w:val="Абзац списка Знак"/>
    <w:link w:val="12"/>
    <w:uiPriority w:val="99"/>
    <w:locked/>
    <w:rsid w:val="009F220F"/>
    <w:rPr>
      <w:rFonts w:ascii="Courier New" w:hAnsi="Courier New"/>
    </w:rPr>
  </w:style>
  <w:style w:type="paragraph" w:customStyle="1" w:styleId="Default">
    <w:name w:val="Default"/>
    <w:rsid w:val="009F22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pt">
    <w:name w:val="Основной текст (2) + Интервал 0 pt"/>
    <w:uiPriority w:val="99"/>
    <w:rsid w:val="009F220F"/>
    <w:rPr>
      <w:rFonts w:ascii="Times New Roman" w:hAnsi="Times New Roman"/>
      <w:spacing w:val="-2"/>
      <w:sz w:val="16"/>
      <w:u w:val="none"/>
    </w:rPr>
  </w:style>
  <w:style w:type="paragraph" w:styleId="af0">
    <w:name w:val="footnote text"/>
    <w:basedOn w:val="a"/>
    <w:link w:val="af1"/>
    <w:uiPriority w:val="99"/>
    <w:rsid w:val="009F220F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060B"/>
    <w:rPr>
      <w:rFonts w:cs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9F220F"/>
    <w:rPr>
      <w:rFonts w:cs="Times New Roman"/>
      <w:lang w:val="ru-RU" w:eastAsia="ru-RU" w:bidi="ar-SA"/>
    </w:rPr>
  </w:style>
  <w:style w:type="character" w:customStyle="1" w:styleId="25">
    <w:name w:val="Основной текст (2)_"/>
    <w:link w:val="26"/>
    <w:uiPriority w:val="99"/>
    <w:locked/>
    <w:rsid w:val="009F220F"/>
    <w:rPr>
      <w:spacing w:val="2"/>
      <w:sz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F220F"/>
    <w:pPr>
      <w:widowControl w:val="0"/>
      <w:shd w:val="clear" w:color="auto" w:fill="FFFFFF"/>
      <w:spacing w:before="720" w:line="216" w:lineRule="exact"/>
    </w:pPr>
    <w:rPr>
      <w:spacing w:val="2"/>
      <w:sz w:val="16"/>
      <w:szCs w:val="20"/>
      <w:shd w:val="clear" w:color="auto" w:fill="FFFFFF"/>
    </w:rPr>
  </w:style>
  <w:style w:type="character" w:customStyle="1" w:styleId="FontStyle39">
    <w:name w:val="Font Style39"/>
    <w:uiPriority w:val="99"/>
    <w:rsid w:val="009F220F"/>
    <w:rPr>
      <w:rFonts w:ascii="Times New Roman" w:hAnsi="Times New Roman"/>
      <w:sz w:val="26"/>
    </w:rPr>
  </w:style>
  <w:style w:type="paragraph" w:customStyle="1" w:styleId="13">
    <w:name w:val="Без интервала1"/>
    <w:link w:val="af2"/>
    <w:uiPriority w:val="99"/>
    <w:rsid w:val="009F220F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1"/>
    <w:locked/>
    <w:rsid w:val="009F220F"/>
    <w:rPr>
      <w:rFonts w:ascii="Calibri" w:hAnsi="Calibri"/>
      <w:sz w:val="22"/>
      <w:lang w:eastAsia="en-US"/>
    </w:rPr>
  </w:style>
  <w:style w:type="paragraph" w:styleId="af3">
    <w:name w:val="No Spacing"/>
    <w:uiPriority w:val="1"/>
    <w:qFormat/>
    <w:rsid w:val="00316DE8"/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D81BB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1BBD"/>
    <w:rPr>
      <w:rFonts w:ascii="Tahoma" w:hAnsi="Tahoma" w:cs="Tahoma"/>
      <w:sz w:val="16"/>
      <w:szCs w:val="16"/>
    </w:rPr>
  </w:style>
  <w:style w:type="character" w:customStyle="1" w:styleId="clauseprfx">
    <w:name w:val="clauseprfx"/>
    <w:basedOn w:val="a0"/>
    <w:rsid w:val="0056325D"/>
  </w:style>
  <w:style w:type="paragraph" w:styleId="af6">
    <w:name w:val="List Paragraph"/>
    <w:basedOn w:val="a"/>
    <w:uiPriority w:val="34"/>
    <w:qFormat/>
    <w:rsid w:val="0021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«TASDIQLAYMAN»</vt:lpstr>
    </vt:vector>
  </TitlesOfParts>
  <Company>Home</Company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«TASDIQLAYMAN»</dc:title>
  <dc:creator>User</dc:creator>
  <cp:lastModifiedBy>User</cp:lastModifiedBy>
  <cp:revision>6</cp:revision>
  <cp:lastPrinted>2022-02-07T07:23:00Z</cp:lastPrinted>
  <dcterms:created xsi:type="dcterms:W3CDTF">2022-12-17T09:21:00Z</dcterms:created>
  <dcterms:modified xsi:type="dcterms:W3CDTF">2022-12-17T09:32:00Z</dcterms:modified>
</cp:coreProperties>
</file>