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0B" w:rsidRPr="00F8140B" w:rsidRDefault="00F8140B" w:rsidP="00F8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</w:pPr>
    </w:p>
    <w:p w:rsidR="00F8140B" w:rsidRPr="00F8140B" w:rsidRDefault="00F8140B" w:rsidP="00F8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</w:pPr>
    </w:p>
    <w:p w:rsidR="00F8140B" w:rsidRPr="00F8140B" w:rsidRDefault="00F8140B" w:rsidP="00F8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</w:pP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«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УТВЕРДАЮ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»</w:t>
      </w:r>
    </w:p>
    <w:p w:rsidR="00F8140B" w:rsidRPr="00F8140B" w:rsidRDefault="00F8140B" w:rsidP="00F814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</w:pP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кафедры</w:t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>_____I.Ismаilov.</w:t>
      </w:r>
    </w:p>
    <w:p w:rsidR="00F8140B" w:rsidRPr="00F8140B" w:rsidRDefault="00F8140B" w:rsidP="00F814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</w:pP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ab/>
        <w:t>«____»___________20</w:t>
      </w:r>
      <w:r w:rsidRPr="00F8140B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23</w:t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 xml:space="preserve"> yil</w:t>
      </w:r>
    </w:p>
    <w:p w:rsidR="00F8140B" w:rsidRPr="00F8140B" w:rsidRDefault="00F8140B" w:rsidP="00F8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ПРОХОЖДЕНИЯ ДИСЦИПЛИНЫ</w:t>
      </w:r>
    </w:p>
    <w:p w:rsidR="00F8140B" w:rsidRPr="00F8140B" w:rsidRDefault="00F8140B" w:rsidP="00F81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</w:pP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(</w:t>
      </w:r>
      <w:proofErr w:type="spellStart"/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лекция,лабораторно</w:t>
      </w:r>
      <w:proofErr w:type="spellEnd"/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-практические занятия, курсовая работа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)</w:t>
      </w:r>
    </w:p>
    <w:p w:rsidR="00F8140B" w:rsidRPr="00F8140B" w:rsidRDefault="00F8140B" w:rsidP="00F814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</w:pPr>
    </w:p>
    <w:p w:rsidR="00F8140B" w:rsidRPr="00F8140B" w:rsidRDefault="00F8140B" w:rsidP="00F814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Факультет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>:Н</w:t>
      </w:r>
      <w:proofErr w:type="spellStart"/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ефт</w:t>
      </w:r>
      <w:proofErr w:type="spellEnd"/>
      <w:proofErr w:type="gramEnd"/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 xml:space="preserve"> 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 xml:space="preserve"> 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газ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 xml:space="preserve">. 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 xml:space="preserve"> 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: «60720700-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Академическая группа</w:t>
      </w:r>
    </w:p>
    <w:p w:rsidR="00F8140B" w:rsidRPr="00F8140B" w:rsidRDefault="00F8140B" w:rsidP="00F8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</w:pP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Технологические машины и </w:t>
      </w:r>
      <w:proofErr w:type="gramStart"/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оборудование»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 xml:space="preserve">   </w:t>
      </w:r>
      <w:proofErr w:type="gramEnd"/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 xml:space="preserve">   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ТМЖ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- 138-22</w:t>
      </w:r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 xml:space="preserve">     </w:t>
      </w:r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  -     30 ч.</w:t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 xml:space="preserve"> 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 xml:space="preserve">                                                                           </w:t>
      </w:r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 xml:space="preserve"> </w:t>
      </w:r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</w:t>
      </w:r>
      <w:r w:rsidRPr="00F8140B">
        <w:rPr>
          <w:rFonts w:ascii="Times New Roman" w:eastAsia="Times New Roman" w:hAnsi="Times New Roman" w:cs="Times New Roman"/>
          <w:sz w:val="28"/>
          <w:szCs w:val="28"/>
          <w:lang w:val="sv-SE" w:eastAsia="ru-RU"/>
        </w:rPr>
        <w:t xml:space="preserve">: 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«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Теоретическая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 xml:space="preserve"> </w:t>
      </w:r>
      <w:proofErr w:type="gram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механика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 xml:space="preserve">»   </w:t>
      </w:r>
      <w:proofErr w:type="gram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 xml:space="preserve">    ________________________________          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.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зан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.   __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30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 xml:space="preserve"> 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ч.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_</w:t>
      </w:r>
    </w:p>
    <w:p w:rsidR="00F8140B" w:rsidRPr="00F8140B" w:rsidRDefault="00F8140B" w:rsidP="00F8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Лектор :</w:t>
      </w:r>
      <w:proofErr w:type="gram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Нурова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.O.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.                    ______________________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ab/>
        <w:t>__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Лабор.работ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         30 ч</w:t>
      </w:r>
    </w:p>
    <w:p w:rsidR="00F8140B" w:rsidRPr="00F8140B" w:rsidRDefault="00F8140B" w:rsidP="00F814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 консультации и практических занятий</w:t>
      </w:r>
      <w:proofErr w:type="gram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 xml:space="preserve"> :</w:t>
      </w:r>
      <w:proofErr w:type="gram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Нурова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.O.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.                    ____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Самост.работ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--      90</w:t>
      </w:r>
    </w:p>
    <w:p w:rsidR="00F8140B" w:rsidRPr="00F8140B" w:rsidRDefault="00F8140B" w:rsidP="00F814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</w:pPr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самостаятельных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814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 xml:space="preserve">:   </w:t>
      </w:r>
      <w:proofErr w:type="gramEnd"/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 xml:space="preserve">              ___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Нурова</w:t>
      </w:r>
      <w:proofErr w:type="spellEnd"/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>.O.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Pr="00F8140B">
        <w:rPr>
          <w:rFonts w:ascii="Times New Roman" w:eastAsia="Times New Roman" w:hAnsi="Times New Roman" w:cs="Times New Roman"/>
          <w:sz w:val="28"/>
          <w:szCs w:val="28"/>
          <w:u w:val="single"/>
          <w:lang w:val="sv-SE" w:eastAsia="ru-RU"/>
        </w:rPr>
        <w:t xml:space="preserve">.                    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>____________________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 xml:space="preserve">_                 180 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</w:t>
      </w:r>
      <w:r w:rsidRPr="00F8140B">
        <w:rPr>
          <w:rFonts w:ascii="Times New Roman" w:eastAsia="Times New Roman" w:hAnsi="Times New Roman" w:cs="Times New Roman"/>
          <w:b/>
          <w:sz w:val="28"/>
          <w:szCs w:val="28"/>
          <w:lang w:val="sv-SE" w:eastAsia="ru-RU"/>
        </w:rPr>
        <w:t>.     __________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 xml:space="preserve">              </w:t>
      </w: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958"/>
        <w:gridCol w:w="1418"/>
        <w:gridCol w:w="992"/>
        <w:gridCol w:w="1559"/>
        <w:gridCol w:w="1548"/>
      </w:tblGrid>
      <w:tr w:rsidR="00F8140B" w:rsidRPr="00F8140B" w:rsidTr="00616AB8">
        <w:trPr>
          <w:trHeight w:val="590"/>
        </w:trPr>
        <w:tc>
          <w:tcPr>
            <w:tcW w:w="648" w:type="dxa"/>
            <w:vMerge w:val="restart"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ab/>
            </w: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ab/>
            </w: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ab/>
            </w: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ab/>
            </w: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ab/>
            </w: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  <w:t>№</w:t>
            </w:r>
          </w:p>
        </w:tc>
        <w:tc>
          <w:tcPr>
            <w:tcW w:w="8958" w:type="dxa"/>
            <w:vMerge w:val="restart"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Наименования,лекционных,лабораторно</w:t>
            </w:r>
            <w:proofErr w:type="spellEnd"/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-практические занятий и самостоятельных работ</w:t>
            </w:r>
          </w:p>
        </w:tc>
        <w:tc>
          <w:tcPr>
            <w:tcW w:w="1418" w:type="dxa"/>
            <w:vMerge w:val="restart"/>
            <w:vAlign w:val="center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Выделен.</w:t>
            </w:r>
          </w:p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2551" w:type="dxa"/>
            <w:gridSpan w:val="2"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выполнении</w:t>
            </w:r>
          </w:p>
        </w:tc>
        <w:tc>
          <w:tcPr>
            <w:tcW w:w="1548" w:type="dxa"/>
            <w:vMerge w:val="restart"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Подпись</w:t>
            </w:r>
          </w:p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  <w:proofErr w:type="spellStart"/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Препод</w:t>
            </w:r>
            <w:proofErr w:type="spellEnd"/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F8140B" w:rsidRPr="00F8140B" w:rsidTr="00616AB8">
        <w:trPr>
          <w:trHeight w:val="1123"/>
        </w:trPr>
        <w:tc>
          <w:tcPr>
            <w:tcW w:w="648" w:type="dxa"/>
            <w:vMerge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8958" w:type="dxa"/>
            <w:vMerge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992" w:type="dxa"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559" w:type="dxa"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v-SE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v-SE" w:eastAsia="ru-RU"/>
              </w:rPr>
              <w:t>Soatlar</w:t>
            </w:r>
          </w:p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v-SE" w:eastAsia="ru-RU"/>
              </w:rPr>
              <w:t>so</w:t>
            </w:r>
            <w:proofErr w:type="spellStart"/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ni</w:t>
            </w:r>
            <w:proofErr w:type="spellEnd"/>
          </w:p>
        </w:tc>
        <w:tc>
          <w:tcPr>
            <w:tcW w:w="1548" w:type="dxa"/>
            <w:vMerge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</w:tr>
      <w:tr w:rsidR="00F8140B" w:rsidRPr="00F8140B" w:rsidTr="00616AB8">
        <w:trPr>
          <w:trHeight w:val="443"/>
        </w:trPr>
        <w:tc>
          <w:tcPr>
            <w:tcW w:w="15123" w:type="dxa"/>
            <w:gridSpan w:val="6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Лекция</w:t>
            </w: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1</w:t>
            </w:r>
          </w:p>
        </w:tc>
        <w:tc>
          <w:tcPr>
            <w:tcW w:w="8958" w:type="dxa"/>
            <w:vAlign w:val="center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Введение. Предмет теоретическая механика.Статика и аксиомы статики.Связи и их реакции.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Система сходящихся сил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3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Момент силы относительно центра(или точки).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lastRenderedPageBreak/>
              <w:t>4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v-SE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Системы пар и сил расположенных в пространстве.Момент относительно оси.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5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Кинематика </w:t>
            </w:r>
            <w:proofErr w:type="spellStart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точки.Основные</w:t>
            </w:r>
            <w:proofErr w:type="spellEnd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понятия.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6</w:t>
            </w:r>
          </w:p>
        </w:tc>
        <w:tc>
          <w:tcPr>
            <w:tcW w:w="8958" w:type="dxa"/>
          </w:tcPr>
          <w:p w:rsidR="00F8140B" w:rsidRPr="00F8140B" w:rsidRDefault="002656E6" w:rsidP="0026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Сложное движение</w:t>
            </w:r>
            <w:r w:rsidRPr="00265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точки.</w:t>
            </w:r>
            <w:r w:rsidR="00F8140B" w:rsidRPr="00F8140B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Latn-UZ" w:eastAsia="ru-RU"/>
              </w:rPr>
              <w:t xml:space="preserve"> 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7</w:t>
            </w:r>
          </w:p>
        </w:tc>
        <w:tc>
          <w:tcPr>
            <w:tcW w:w="8958" w:type="dxa"/>
          </w:tcPr>
          <w:p w:rsidR="00F8140B" w:rsidRPr="00F8140B" w:rsidRDefault="002656E6" w:rsidP="0067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Поступательное и вращательное движения 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8</w:t>
            </w:r>
          </w:p>
        </w:tc>
        <w:tc>
          <w:tcPr>
            <w:tcW w:w="8958" w:type="dxa"/>
          </w:tcPr>
          <w:p w:rsidR="00F8140B" w:rsidRPr="00F8140B" w:rsidRDefault="002656E6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Плоскопараллельное движение твердого тела.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sv-SE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sv-SE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9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Динамика. Задачи динамика.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10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Свободные и вынужденные колебания точки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11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184" w:line="254" w:lineRule="exact"/>
              <w:ind w:right="20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proofErr w:type="spellStart"/>
            <w:proofErr w:type="gramStart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еханическая</w:t>
            </w:r>
            <w:proofErr w:type="spellEnd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система</w:t>
            </w:r>
            <w:proofErr w:type="gramEnd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динамики. Силы внешние и внутренние.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12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 xml:space="preserve">Количество движения системы.Закон сохранения количества движения.Кинетическая энергия системы,кинетический момент. 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4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13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Теорема об изменении момента количеств движения системы.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4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14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Принцип Даламбера для механической системы.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аналитической механики.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Итого     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</w:pPr>
          </w:p>
        </w:tc>
      </w:tr>
      <w:tr w:rsidR="00F8140B" w:rsidRPr="00F8140B" w:rsidTr="00616AB8">
        <w:trPr>
          <w:trHeight w:val="1199"/>
        </w:trPr>
        <w:tc>
          <w:tcPr>
            <w:tcW w:w="15123" w:type="dxa"/>
            <w:gridSpan w:val="6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  <w:t>Практическая занятия</w:t>
            </w: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v-SE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задач. Статика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2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 xml:space="preserve">Решение задач.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Сходящихся сил.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3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Момент силы относительно центра(или точки).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lastRenderedPageBreak/>
              <w:t>4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Системы пар и сил расположенных в пространстве.Момент относительно оси.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5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Кинематика точки.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6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 xml:space="preserve">Решение задач. </w:t>
            </w:r>
            <w:r w:rsidRPr="00F8140B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>Поступательное и вращательное движения твердого тела.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7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 xml:space="preserve">Решение задач.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Плоскопараллельное движение твердого тела.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8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 xml:space="preserve">Решение задач.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Сложное движение точки.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9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 xml:space="preserve">Решение задач.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Динамика. Задачи динамика.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10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Свободные и вынужденные колебания точки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11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</w:t>
            </w:r>
            <w:proofErr w:type="spellStart"/>
            <w:proofErr w:type="gramStart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еханическая</w:t>
            </w:r>
            <w:proofErr w:type="spellEnd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система</w:t>
            </w:r>
            <w:proofErr w:type="gramEnd"/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динамики. Силы внешние и внутренние.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12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Количество движения системы.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13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зменении момента количеств движения системы.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14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Принцип Даламбера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15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Решение задач.</w:t>
            </w:r>
            <w:r w:rsidRPr="00F8140B">
              <w:rPr>
                <w:rFonts w:ascii="Times New Roman" w:eastAsia="Courier New" w:hAnsi="Times New Roman" w:cs="Times New Roman"/>
                <w:bCs/>
                <w:sz w:val="28"/>
                <w:szCs w:val="28"/>
                <w:lang w:val="uz-Cyrl-UZ" w:eastAsia="ru-RU"/>
              </w:rPr>
              <w:t xml:space="preserve"> Поступательное и вращательное движения твердого тела.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4"/>
                <w:szCs w:val="24"/>
                <w:lang w:val="uz-Latn-UZ" w:eastAsia="ru-RU"/>
              </w:rPr>
              <w:t>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292"/>
        </w:trPr>
        <w:tc>
          <w:tcPr>
            <w:tcW w:w="9606" w:type="dxa"/>
            <w:gridSpan w:val="2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:</w:t>
            </w:r>
          </w:p>
        </w:tc>
        <w:tc>
          <w:tcPr>
            <w:tcW w:w="5517" w:type="dxa"/>
            <w:gridSpan w:val="4"/>
          </w:tcPr>
          <w:p w:rsidR="00F8140B" w:rsidRPr="00F8140B" w:rsidRDefault="00F8140B" w:rsidP="00F8140B">
            <w:pPr>
              <w:spacing w:after="0" w:line="240" w:lineRule="auto"/>
              <w:ind w:left="-137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 w:eastAsia="ru-RU"/>
              </w:rPr>
              <w:t xml:space="preserve">       30</w:t>
            </w:r>
          </w:p>
        </w:tc>
      </w:tr>
      <w:tr w:rsidR="00F8140B" w:rsidRPr="00F8140B" w:rsidTr="00616AB8">
        <w:trPr>
          <w:trHeight w:val="443"/>
        </w:trPr>
        <w:tc>
          <w:tcPr>
            <w:tcW w:w="15123" w:type="dxa"/>
            <w:gridSpan w:val="6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15123" w:type="dxa"/>
            <w:gridSpan w:val="6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Лаборатория</w:t>
            </w: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Лаб. раб.</w:t>
            </w: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 xml:space="preserve"> №1 Определение коэффициента трения скольжения.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40B" w:rsidRPr="004F11EF" w:rsidRDefault="004F11EF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Лаб. раб.</w:t>
            </w: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 xml:space="preserve"> №2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условий равновесия рычага с помощью понятий о моменте силы относительно точки 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</w:p>
          <w:p w:rsidR="00F8140B" w:rsidRPr="00F8140B" w:rsidRDefault="004F11EF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Лаб. раб.</w:t>
            </w: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 xml:space="preserve"> №3  </w:t>
            </w: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Параметры колебательные движения системы: определение жесткости, период колебании и амплитуды пружины.</w:t>
            </w: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40B" w:rsidRPr="00F8140B" w:rsidRDefault="004F11EF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Лаб. раб.</w:t>
            </w: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 xml:space="preserve"> №4  </w:t>
            </w:r>
            <w:r w:rsidR="004F11EF" w:rsidRPr="00F814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Определение</w:t>
            </w:r>
            <w:r w:rsidR="004F11EF" w:rsidRPr="00F814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F11EF" w:rsidRPr="00F814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z-Cyrl-UZ"/>
              </w:rPr>
              <w:t>коэффициента восстановления при ударе шара о неподвежную поверхность опытным путем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40B" w:rsidRPr="00F8140B" w:rsidRDefault="004F11EF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ind w:right="-47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0"/>
                <w:lang w:val="uz-Cyrl-UZ"/>
              </w:rPr>
            </w:pPr>
            <w:r w:rsidRPr="00F814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Лаб. </w:t>
            </w:r>
            <w:proofErr w:type="gramStart"/>
            <w:r w:rsidRPr="00F814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раб.</w:t>
            </w:r>
            <w:r w:rsidRPr="00F814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z-Cyrl-UZ"/>
              </w:rPr>
              <w:t>№</w:t>
            </w:r>
            <w:proofErr w:type="gramEnd"/>
            <w:r w:rsidRPr="00F814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z-Cyrl-UZ"/>
              </w:rPr>
              <w:t>5</w:t>
            </w:r>
            <w:r w:rsidR="004F11EF" w:rsidRPr="00F8140B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uz-Cyrl-UZ" w:eastAsia="ru-RU"/>
              </w:rPr>
              <w:t xml:space="preserve"> </w:t>
            </w:r>
            <w:r w:rsidR="004F11EF"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  <w:t>Определение моменты инерции сложных фигур опытным путем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</w:p>
        </w:tc>
        <w:tc>
          <w:tcPr>
            <w:tcW w:w="1418" w:type="dxa"/>
          </w:tcPr>
          <w:p w:rsidR="00F8140B" w:rsidRPr="00F8140B" w:rsidRDefault="004F11EF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6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Лаб. раб. </w:t>
            </w:r>
            <w:r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№6.</w:t>
            </w:r>
            <w:r w:rsidR="004F11EF" w:rsidRPr="00F8140B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 xml:space="preserve"> </w:t>
            </w:r>
            <w:r w:rsidR="004F11EF" w:rsidRPr="00F8140B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eastAsia="ru-RU"/>
              </w:rPr>
              <w:t>Метод экспериментального</w:t>
            </w:r>
            <w:r w:rsidR="004F11EF" w:rsidRPr="00F8140B">
              <w:rPr>
                <w:rFonts w:ascii="Calibri" w:eastAsia="Times New Roman" w:hAnsi="Calibri" w:cs="Courier New"/>
                <w:color w:val="202124"/>
                <w:sz w:val="28"/>
                <w:szCs w:val="28"/>
                <w:lang w:eastAsia="ru-RU"/>
              </w:rPr>
              <w:t xml:space="preserve"> </w:t>
            </w:r>
            <w:r w:rsidR="004F11EF" w:rsidRPr="00F8140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z-Cyrl-UZ" w:eastAsia="ru-RU"/>
              </w:rPr>
              <w:t>коэффициента восстановления при прямом ударе  мяча о неподвежную поверхность определить с опытным путем.</w:t>
            </w:r>
          </w:p>
        </w:tc>
        <w:tc>
          <w:tcPr>
            <w:tcW w:w="1418" w:type="dxa"/>
          </w:tcPr>
          <w:p w:rsidR="00F8140B" w:rsidRPr="004F11EF" w:rsidRDefault="004F11EF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z-Cyrl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  <w:t xml:space="preserve">                                                                                           </w:t>
            </w: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: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30</w:t>
            </w:r>
          </w:p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F8140B" w:rsidRPr="00F8140B" w:rsidRDefault="00F8140B" w:rsidP="00F8140B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5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958"/>
        <w:gridCol w:w="1418"/>
        <w:gridCol w:w="992"/>
        <w:gridCol w:w="1559"/>
        <w:gridCol w:w="1548"/>
      </w:tblGrid>
      <w:tr w:rsidR="00F8140B" w:rsidRPr="00F8140B" w:rsidTr="00616AB8">
        <w:trPr>
          <w:trHeight w:val="443"/>
        </w:trPr>
        <w:tc>
          <w:tcPr>
            <w:tcW w:w="15123" w:type="dxa"/>
            <w:gridSpan w:val="6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Самостоятельные работы.</w:t>
            </w:r>
          </w:p>
        </w:tc>
      </w:tr>
      <w:tr w:rsidR="00F8140B" w:rsidRPr="00F8140B" w:rsidTr="00616AB8">
        <w:trPr>
          <w:trHeight w:val="443"/>
        </w:trPr>
        <w:tc>
          <w:tcPr>
            <w:tcW w:w="15123" w:type="dxa"/>
            <w:gridSpan w:val="6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 xml:space="preserve">Равновесие движений произвольного направления в </w:t>
            </w:r>
            <w:proofErr w:type="gramStart"/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плоскости.(</w:t>
            </w:r>
            <w:proofErr w:type="gramEnd"/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Расчетно-графическая работа С-3)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12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Уравнения равновесия с учетом силы трения Определение коэффициента трения при скольжении и качении.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Latn-UZ" w:eastAsia="ru-RU"/>
              </w:rPr>
              <w:t>8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Ферма. Пространственные системы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lastRenderedPageBreak/>
              <w:t>4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Решение задач, связанных с определением скорости и ускорения точки (Вычислительный граф работы К-1)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Вращательное движение твердого тела вокруг неподвижной точки. Не паникуйте. Кинематические уравнения Эйлера.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  <w:t>8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Навязчивое движение при учете движения сопротивления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Latn-UZ" w:eastAsia="ru-RU"/>
              </w:rPr>
              <w:t>8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7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Потенциальное силовое поле Решение задач на расчет потенциальной энергии и силовой функции. Закон сохранения энергии.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Движение тел переменной массы.</w:t>
            </w:r>
          </w:p>
          <w:p w:rsidR="00F8140B" w:rsidRPr="00F8140B" w:rsidRDefault="00F8140B" w:rsidP="00F81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Определение динамического и статического давления. Статическая и динамическая балансировка тела, вращающегося вокруг неподвижного объекта.</w:t>
            </w:r>
          </w:p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sz w:val="28"/>
                <w:szCs w:val="28"/>
                <w:lang w:val="uz-Latn-UZ" w:eastAsia="ru-RU"/>
              </w:rPr>
              <w:t>.</w:t>
            </w: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8958" w:type="dxa"/>
          </w:tcPr>
          <w:p w:rsidR="00F8140B" w:rsidRPr="00F8140B" w:rsidRDefault="00F8140B" w:rsidP="00F8140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F8140B"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  <w:t>Малые колебательные движения Лагранжа.</w:t>
            </w:r>
          </w:p>
          <w:p w:rsidR="00F8140B" w:rsidRPr="00F8140B" w:rsidRDefault="00F8140B" w:rsidP="00F8140B">
            <w:pPr>
              <w:spacing w:after="0" w:line="240" w:lineRule="auto"/>
              <w:ind w:right="-62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s-ES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  <w:r w:rsidRPr="00F8140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ind w:right="-62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  <w:tr w:rsidR="00F8140B" w:rsidRPr="00F8140B" w:rsidTr="00616AB8">
        <w:trPr>
          <w:trHeight w:val="443"/>
        </w:trPr>
        <w:tc>
          <w:tcPr>
            <w:tcW w:w="648" w:type="dxa"/>
          </w:tcPr>
          <w:p w:rsidR="00F8140B" w:rsidRPr="00F8140B" w:rsidRDefault="00F8140B" w:rsidP="00F81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895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z-Cyrl-UZ" w:eastAsia="ru-RU"/>
              </w:rPr>
            </w:pPr>
          </w:p>
        </w:tc>
        <w:tc>
          <w:tcPr>
            <w:tcW w:w="1418" w:type="dxa"/>
          </w:tcPr>
          <w:p w:rsidR="00F8140B" w:rsidRPr="00F8140B" w:rsidRDefault="00F8140B" w:rsidP="00F8140B">
            <w:pPr>
              <w:spacing w:after="0" w:line="240" w:lineRule="auto"/>
              <w:ind w:left="-137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1548" w:type="dxa"/>
          </w:tcPr>
          <w:p w:rsidR="00F8140B" w:rsidRPr="00F8140B" w:rsidRDefault="00F8140B" w:rsidP="00F814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</w:tr>
    </w:tbl>
    <w:p w:rsidR="00F8140B" w:rsidRPr="00F8140B" w:rsidRDefault="00F8140B" w:rsidP="00F8140B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</w:pPr>
    </w:p>
    <w:p w:rsidR="00F8140B" w:rsidRPr="00F8140B" w:rsidRDefault="00F8140B" w:rsidP="00F8140B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</w:pPr>
    </w:p>
    <w:p w:rsidR="00F8140B" w:rsidRPr="00F8140B" w:rsidRDefault="00F8140B" w:rsidP="00F8140B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</w:pPr>
    </w:p>
    <w:p w:rsidR="00F8140B" w:rsidRPr="00F8140B" w:rsidRDefault="00F8140B" w:rsidP="00F8140B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</w:pPr>
    </w:p>
    <w:p w:rsidR="00F8140B" w:rsidRPr="00F8140B" w:rsidRDefault="00F8140B" w:rsidP="00F8140B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sv-SE" w:eastAsia="ru-RU"/>
        </w:rPr>
      </w:pP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Составила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>___________</w:t>
      </w:r>
      <w:proofErr w:type="gramStart"/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lang w:val="sv-SE" w:eastAsia="ru-RU"/>
        </w:rPr>
        <w:t xml:space="preserve">_  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sv-SE" w:eastAsia="ru-RU"/>
        </w:rPr>
        <w:t>O.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</w:t>
      </w:r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sv-SE" w:eastAsia="ru-RU"/>
        </w:rPr>
        <w:t>.</w:t>
      </w:r>
      <w:proofErr w:type="spellStart"/>
      <w:r w:rsidRPr="00F8140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Нурова</w:t>
      </w:r>
      <w:proofErr w:type="spellEnd"/>
      <w:proofErr w:type="gramEnd"/>
    </w:p>
    <w:p w:rsidR="00F8140B" w:rsidRPr="00F8140B" w:rsidRDefault="00F8140B" w:rsidP="00F8140B">
      <w:pPr>
        <w:tabs>
          <w:tab w:val="left" w:pos="8580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sv-SE" w:eastAsia="ru-RU"/>
        </w:rPr>
      </w:pPr>
    </w:p>
    <w:p w:rsidR="003637A4" w:rsidRDefault="003637A4"/>
    <w:sectPr w:rsidR="003637A4" w:rsidSect="00F814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40B"/>
    <w:rsid w:val="002656E6"/>
    <w:rsid w:val="003637A4"/>
    <w:rsid w:val="004F11EF"/>
    <w:rsid w:val="00677E4A"/>
    <w:rsid w:val="00F8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991F"/>
  <w15:chartTrackingRefBased/>
  <w15:docId w15:val="{59F03987-2759-4DE7-B40F-A28B2237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77075-7546-4281-B483-B41CA390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</dc:creator>
  <cp:keywords/>
  <dc:description/>
  <cp:lastModifiedBy>Rudy</cp:lastModifiedBy>
  <cp:revision>4</cp:revision>
  <dcterms:created xsi:type="dcterms:W3CDTF">2023-03-03T04:07:00Z</dcterms:created>
  <dcterms:modified xsi:type="dcterms:W3CDTF">2023-05-19T05:03:00Z</dcterms:modified>
</cp:coreProperties>
</file>